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F" w:rsidRPr="00F449C2" w:rsidRDefault="00607B5F" w:rsidP="00607B5F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bookmarkStart w:id="0" w:name="_GoBack"/>
      <w:r w:rsidRPr="00F449C2">
        <w:rPr>
          <w:rStyle w:val="FontStyle58"/>
        </w:rPr>
        <w:t>УТВЕРЖДАЮ</w:t>
      </w:r>
    </w:p>
    <w:p w:rsidR="00607B5F" w:rsidRPr="00DB5558" w:rsidRDefault="00607B5F" w:rsidP="00607B5F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607B5F" w:rsidRPr="00DB5558" w:rsidRDefault="00607B5F" w:rsidP="00607B5F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607B5F" w:rsidRPr="00DB5558" w:rsidRDefault="00607B5F" w:rsidP="00607B5F">
      <w:pPr>
        <w:pStyle w:val="Style20"/>
        <w:widowControl/>
        <w:tabs>
          <w:tab w:val="left" w:pos="8222"/>
        </w:tabs>
        <w:spacing w:line="240" w:lineRule="exact"/>
        <w:ind w:left="482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607B5F" w:rsidRPr="00DB5558" w:rsidRDefault="00607B5F" w:rsidP="00607B5F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234B69" w:rsidRDefault="00234B69" w:rsidP="00184CA2">
      <w:pPr>
        <w:jc w:val="center"/>
        <w:rPr>
          <w:b/>
          <w:sz w:val="24"/>
          <w:szCs w:val="24"/>
        </w:rPr>
      </w:pPr>
    </w:p>
    <w:p w:rsidR="00234B69" w:rsidRDefault="00234B69" w:rsidP="00184CA2">
      <w:pPr>
        <w:jc w:val="center"/>
        <w:rPr>
          <w:b/>
          <w:sz w:val="24"/>
          <w:szCs w:val="24"/>
        </w:rPr>
      </w:pPr>
    </w:p>
    <w:p w:rsidR="00133C2C" w:rsidRPr="003844CA" w:rsidRDefault="00133C2C" w:rsidP="00184CA2">
      <w:pPr>
        <w:jc w:val="center"/>
        <w:rPr>
          <w:b/>
          <w:sz w:val="24"/>
          <w:szCs w:val="24"/>
        </w:rPr>
      </w:pPr>
      <w:r w:rsidRPr="003844CA">
        <w:rPr>
          <w:b/>
          <w:sz w:val="24"/>
          <w:szCs w:val="24"/>
        </w:rPr>
        <w:t>ИНСТРУКЦИЯ ПО АНТИТЕРРОРИСТИЧЕСКОЙ БЕЗОПАСНОСТИ</w:t>
      </w:r>
      <w:bookmarkEnd w:id="0"/>
      <w:r w:rsidRPr="003844CA">
        <w:rPr>
          <w:b/>
          <w:sz w:val="24"/>
          <w:szCs w:val="24"/>
        </w:rPr>
        <w:t xml:space="preserve">, ЗАЩИТЕ ПЕРСОНАЛА И УЧАЩИХСЯ ШКОЛЫ </w:t>
      </w:r>
    </w:p>
    <w:p w:rsidR="00184CA2" w:rsidRPr="003844CA" w:rsidRDefault="00184CA2">
      <w:pPr>
        <w:rPr>
          <w:sz w:val="24"/>
          <w:szCs w:val="24"/>
        </w:rPr>
      </w:pPr>
    </w:p>
    <w:p w:rsidR="00812EF8" w:rsidRPr="003844CA" w:rsidRDefault="00812EF8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</w:t>
      </w:r>
      <w:r w:rsidR="00184CA2" w:rsidRPr="003844CA">
        <w:rPr>
          <w:sz w:val="24"/>
          <w:szCs w:val="24"/>
        </w:rPr>
        <w:t xml:space="preserve">Настоящая инструкция определяет состав мер и правил, исполнение которых персоналом и </w:t>
      </w:r>
      <w:proofErr w:type="gramStart"/>
      <w:r w:rsidR="00234B69">
        <w:rPr>
          <w:sz w:val="24"/>
          <w:szCs w:val="24"/>
        </w:rPr>
        <w:t>обучающимися</w:t>
      </w:r>
      <w:proofErr w:type="gramEnd"/>
      <w:r w:rsidR="00184CA2" w:rsidRPr="003844CA">
        <w:rPr>
          <w:sz w:val="24"/>
          <w:szCs w:val="24"/>
        </w:rPr>
        <w:t xml:space="preserve"> образовательного учреждения снижает вероятност</w:t>
      </w:r>
      <w:r w:rsidR="00083820" w:rsidRPr="003844CA">
        <w:rPr>
          <w:sz w:val="24"/>
          <w:szCs w:val="24"/>
        </w:rPr>
        <w:t xml:space="preserve">ь осуществления </w:t>
      </w:r>
      <w:r w:rsidR="00184CA2" w:rsidRPr="003844CA">
        <w:rPr>
          <w:sz w:val="24"/>
          <w:szCs w:val="24"/>
        </w:rPr>
        <w:t xml:space="preserve">в отношении </w:t>
      </w:r>
      <w:r w:rsidR="00083820" w:rsidRPr="003844CA">
        <w:rPr>
          <w:sz w:val="24"/>
          <w:szCs w:val="24"/>
        </w:rPr>
        <w:t xml:space="preserve">образовательного </w:t>
      </w:r>
      <w:r w:rsidR="00184CA2" w:rsidRPr="003844CA">
        <w:rPr>
          <w:sz w:val="24"/>
          <w:szCs w:val="24"/>
        </w:rPr>
        <w:t xml:space="preserve">учреждения террористических актов и намерений. </w:t>
      </w:r>
      <w:r w:rsidRPr="003844CA">
        <w:rPr>
          <w:sz w:val="24"/>
          <w:szCs w:val="24"/>
        </w:rPr>
        <w:t>Изучение и и</w:t>
      </w:r>
      <w:r w:rsidR="00133C2C" w:rsidRPr="003844CA">
        <w:rPr>
          <w:sz w:val="24"/>
          <w:szCs w:val="24"/>
        </w:rPr>
        <w:t>сполнение требований настоящей И</w:t>
      </w:r>
      <w:r w:rsidRPr="003844CA">
        <w:rPr>
          <w:sz w:val="24"/>
          <w:szCs w:val="24"/>
        </w:rPr>
        <w:t>нструкции повышает организованность и бдительность, готовность</w:t>
      </w:r>
      <w:r w:rsidR="00184CA2" w:rsidRPr="003844CA">
        <w:rPr>
          <w:sz w:val="24"/>
          <w:szCs w:val="24"/>
        </w:rPr>
        <w:t xml:space="preserve"> к действиям в чрезвыча</w:t>
      </w:r>
      <w:r w:rsidRPr="003844CA">
        <w:rPr>
          <w:sz w:val="24"/>
          <w:szCs w:val="24"/>
        </w:rPr>
        <w:t>йных ситуациях, укрепляет взаимодействие</w:t>
      </w:r>
      <w:r w:rsidR="00184CA2" w:rsidRPr="003844CA">
        <w:rPr>
          <w:sz w:val="24"/>
          <w:szCs w:val="24"/>
        </w:rPr>
        <w:t xml:space="preserve"> с правоохранительными органами. </w:t>
      </w:r>
    </w:p>
    <w:p w:rsidR="007554F7" w:rsidRPr="003844CA" w:rsidRDefault="00BD4E87" w:rsidP="0023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1835" w:rsidRPr="003844CA">
        <w:rPr>
          <w:sz w:val="24"/>
          <w:szCs w:val="24"/>
        </w:rPr>
        <w:t xml:space="preserve">       Передвижение в</w:t>
      </w:r>
      <w:r w:rsidR="007554F7" w:rsidRPr="003844CA">
        <w:rPr>
          <w:sz w:val="24"/>
          <w:szCs w:val="24"/>
        </w:rPr>
        <w:t>нутри школьных зданий</w:t>
      </w:r>
      <w:r w:rsidR="00051835" w:rsidRPr="003844CA">
        <w:rPr>
          <w:sz w:val="24"/>
          <w:szCs w:val="24"/>
        </w:rPr>
        <w:t xml:space="preserve"> родителей, лиц сторонних организаций, осуществляющих свою деятельность в зданиях школы согласно заключенным договорам и других лиц</w:t>
      </w:r>
      <w:r w:rsidR="007554F7" w:rsidRPr="003844CA">
        <w:rPr>
          <w:sz w:val="24"/>
          <w:szCs w:val="24"/>
        </w:rPr>
        <w:t>, вошедших в здание школы согласно установленным правилам,</w:t>
      </w:r>
      <w:r w:rsidR="00051835" w:rsidRPr="003844CA">
        <w:rPr>
          <w:sz w:val="24"/>
          <w:szCs w:val="24"/>
        </w:rPr>
        <w:t xml:space="preserve"> должно контролироваться </w:t>
      </w:r>
      <w:r w:rsidR="00234B69">
        <w:rPr>
          <w:sz w:val="24"/>
          <w:szCs w:val="24"/>
        </w:rPr>
        <w:t>вахтером</w:t>
      </w:r>
      <w:r w:rsidR="00133C2C" w:rsidRPr="003844CA">
        <w:rPr>
          <w:sz w:val="24"/>
          <w:szCs w:val="24"/>
        </w:rPr>
        <w:t>, дежурным администратором</w:t>
      </w:r>
      <w:r w:rsidR="00051835" w:rsidRPr="003844CA">
        <w:rPr>
          <w:sz w:val="24"/>
          <w:szCs w:val="24"/>
        </w:rPr>
        <w:t xml:space="preserve"> или </w:t>
      </w:r>
      <w:r w:rsidR="00133C2C" w:rsidRPr="003844CA">
        <w:rPr>
          <w:sz w:val="24"/>
          <w:szCs w:val="24"/>
        </w:rPr>
        <w:t xml:space="preserve">иными </w:t>
      </w:r>
      <w:r w:rsidR="00051835" w:rsidRPr="003844CA">
        <w:rPr>
          <w:sz w:val="24"/>
          <w:szCs w:val="24"/>
        </w:rPr>
        <w:t>должностными лицами из числа школьного персонала.</w:t>
      </w:r>
    </w:p>
    <w:p w:rsidR="007554F7" w:rsidRPr="003844CA" w:rsidRDefault="007554F7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Все лица, прибывающие в образовательное учреждение</w:t>
      </w:r>
      <w:r w:rsidR="00133C2C" w:rsidRPr="003844CA">
        <w:rPr>
          <w:sz w:val="24"/>
          <w:szCs w:val="24"/>
        </w:rPr>
        <w:t xml:space="preserve"> (за исключением учащихся и сотрудников школы)</w:t>
      </w:r>
      <w:r w:rsidRPr="003844CA">
        <w:rPr>
          <w:sz w:val="24"/>
          <w:szCs w:val="24"/>
        </w:rPr>
        <w:t>, регистрируются в журнале посещения, где указывается ФИО,</w:t>
      </w:r>
      <w:r w:rsidR="00133C2C" w:rsidRPr="003844CA">
        <w:rPr>
          <w:sz w:val="24"/>
          <w:szCs w:val="24"/>
        </w:rPr>
        <w:t xml:space="preserve"> номер документа, удостоверяющего</w:t>
      </w:r>
      <w:r w:rsidRPr="003844CA">
        <w:rPr>
          <w:sz w:val="24"/>
          <w:szCs w:val="24"/>
        </w:rPr>
        <w:t xml:space="preserve"> личность, время прибытия и время убытия.</w:t>
      </w:r>
    </w:p>
    <w:p w:rsidR="007554F7" w:rsidRPr="003844CA" w:rsidRDefault="007554F7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В период проведения занятий входные двери должны быть закрыты на задвижки без использования ключа.</w:t>
      </w:r>
    </w:p>
    <w:p w:rsidR="007554F7" w:rsidRPr="003844CA" w:rsidRDefault="007554F7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Запасные выходы, где нет постоянной охраны, должны быть закрыты на задвижки без использования ключа. </w:t>
      </w:r>
      <w:proofErr w:type="gramStart"/>
      <w:r w:rsidRPr="003844CA">
        <w:rPr>
          <w:sz w:val="24"/>
          <w:szCs w:val="24"/>
        </w:rPr>
        <w:t>Контроль за</w:t>
      </w:r>
      <w:proofErr w:type="gramEnd"/>
      <w:r w:rsidRPr="003844CA">
        <w:rPr>
          <w:sz w:val="24"/>
          <w:szCs w:val="24"/>
        </w:rPr>
        <w:t xml:space="preserve"> запасными выходами во время школьных перемен осуществляется дежурными учителями согласно утвержденному Графику дежурства и «Положению о распределении зон ответственности».</w:t>
      </w:r>
    </w:p>
    <w:p w:rsidR="007967BC" w:rsidRPr="003844CA" w:rsidRDefault="007967BC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Территория, прилегающая к зданиям </w:t>
      </w:r>
      <w:r w:rsidR="00234B69">
        <w:rPr>
          <w:sz w:val="24"/>
          <w:szCs w:val="24"/>
        </w:rPr>
        <w:t>школы</w:t>
      </w:r>
      <w:r w:rsidRPr="003844CA">
        <w:rPr>
          <w:sz w:val="24"/>
          <w:szCs w:val="24"/>
        </w:rPr>
        <w:t>, может использоваться жителями микрорайона в соответствии с утвержденным  Графиком.</w:t>
      </w:r>
    </w:p>
    <w:p w:rsidR="007554F7" w:rsidRPr="003844CA" w:rsidRDefault="007967BC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появлении в здании школы подозрительных лиц или нахождении длительное время посторонних лиц у здания школы, немедленно сообщать администрации школы или в правоохранительные органы.</w:t>
      </w:r>
    </w:p>
    <w:p w:rsidR="00083820" w:rsidRPr="003844CA" w:rsidRDefault="00083820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Не допускать стоянки у въездных ворот автотранспорта, препятствующего въезду на школьную территорию или выезду из нее спе</w:t>
      </w:r>
      <w:r w:rsidR="00133C2C" w:rsidRPr="003844CA">
        <w:rPr>
          <w:sz w:val="24"/>
          <w:szCs w:val="24"/>
        </w:rPr>
        <w:t xml:space="preserve">цтранспорта, а также </w:t>
      </w:r>
      <w:r w:rsidRPr="003844CA">
        <w:rPr>
          <w:sz w:val="24"/>
          <w:szCs w:val="24"/>
        </w:rPr>
        <w:t xml:space="preserve"> автомобилей сторонних организаций, обслуживающих школу согласно заключенным договорам.</w:t>
      </w:r>
    </w:p>
    <w:p w:rsidR="00083820" w:rsidRPr="003844CA" w:rsidRDefault="00083820" w:rsidP="00234B69">
      <w:pPr>
        <w:jc w:val="both"/>
        <w:rPr>
          <w:sz w:val="24"/>
          <w:szCs w:val="24"/>
        </w:rPr>
      </w:pPr>
      <w:r w:rsidRPr="003844CA">
        <w:rPr>
          <w:sz w:val="24"/>
          <w:szCs w:val="24"/>
        </w:rPr>
        <w:t xml:space="preserve">       При обнаружении в непосредственной близости к школьной территории брошенного автотранспорта, а также припаркованных автомобилей, вызывающих подозрение, немедленно сообщать администрации школы или в правоохранительные органы.</w:t>
      </w:r>
    </w:p>
    <w:p w:rsidR="007554F7" w:rsidRPr="003844CA" w:rsidRDefault="007554F7" w:rsidP="007554F7">
      <w:pPr>
        <w:rPr>
          <w:sz w:val="24"/>
          <w:szCs w:val="24"/>
        </w:rPr>
      </w:pPr>
    </w:p>
    <w:p w:rsidR="00234B69" w:rsidRDefault="00234B69" w:rsidP="00234B69">
      <w:pPr>
        <w:pStyle w:val="Style20"/>
        <w:widowControl/>
        <w:tabs>
          <w:tab w:val="left" w:pos="8222"/>
        </w:tabs>
        <w:ind w:left="6096" w:right="11"/>
        <w:rPr>
          <w:rStyle w:val="FontStyle58"/>
        </w:rPr>
      </w:pPr>
    </w:p>
    <w:p w:rsidR="00234B69" w:rsidRDefault="00234B69" w:rsidP="00234B69">
      <w:pPr>
        <w:pStyle w:val="Style20"/>
        <w:widowControl/>
        <w:tabs>
          <w:tab w:val="left" w:pos="8222"/>
        </w:tabs>
        <w:ind w:left="6096" w:right="11"/>
        <w:rPr>
          <w:rStyle w:val="FontStyle58"/>
        </w:rPr>
      </w:pPr>
    </w:p>
    <w:sectPr w:rsidR="00234B69" w:rsidSect="008E72DA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DB" w:rsidRDefault="006375DB" w:rsidP="003844CA">
      <w:r>
        <w:separator/>
      </w:r>
    </w:p>
  </w:endnote>
  <w:endnote w:type="continuationSeparator" w:id="0">
    <w:p w:rsidR="006375DB" w:rsidRDefault="006375DB" w:rsidP="0038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CA" w:rsidRDefault="003844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DB" w:rsidRDefault="006375DB" w:rsidP="003844CA">
      <w:r>
        <w:separator/>
      </w:r>
    </w:p>
  </w:footnote>
  <w:footnote w:type="continuationSeparator" w:id="0">
    <w:p w:rsidR="006375DB" w:rsidRDefault="006375DB" w:rsidP="00384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BA8"/>
    <w:multiLevelType w:val="singleLevel"/>
    <w:tmpl w:val="9AD6B4E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17E520B"/>
    <w:multiLevelType w:val="singleLevel"/>
    <w:tmpl w:val="6D082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DB97C0E"/>
    <w:multiLevelType w:val="hybridMultilevel"/>
    <w:tmpl w:val="F2786E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17956FF"/>
    <w:multiLevelType w:val="singleLevel"/>
    <w:tmpl w:val="8402C29A"/>
    <w:lvl w:ilvl="0">
      <w:start w:val="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72561CF"/>
    <w:multiLevelType w:val="multilevel"/>
    <w:tmpl w:val="AFA86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9F64C9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D4133"/>
    <w:multiLevelType w:val="hybridMultilevel"/>
    <w:tmpl w:val="DA9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35DD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A674C"/>
    <w:multiLevelType w:val="singleLevel"/>
    <w:tmpl w:val="5546C0B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5BE6594E"/>
    <w:multiLevelType w:val="singleLevel"/>
    <w:tmpl w:val="8356F53E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6EB"/>
    <w:rsid w:val="00051835"/>
    <w:rsid w:val="00083820"/>
    <w:rsid w:val="000A26DC"/>
    <w:rsid w:val="00125CC0"/>
    <w:rsid w:val="00132AAF"/>
    <w:rsid w:val="00133C2C"/>
    <w:rsid w:val="00166C86"/>
    <w:rsid w:val="0017721A"/>
    <w:rsid w:val="00184CA2"/>
    <w:rsid w:val="001908E9"/>
    <w:rsid w:val="001D6C77"/>
    <w:rsid w:val="00234B69"/>
    <w:rsid w:val="002906EB"/>
    <w:rsid w:val="00324F9C"/>
    <w:rsid w:val="003844CA"/>
    <w:rsid w:val="003C361F"/>
    <w:rsid w:val="004032EE"/>
    <w:rsid w:val="004E027F"/>
    <w:rsid w:val="005A77AA"/>
    <w:rsid w:val="00607B5F"/>
    <w:rsid w:val="00637494"/>
    <w:rsid w:val="006375DB"/>
    <w:rsid w:val="0074045E"/>
    <w:rsid w:val="007554F7"/>
    <w:rsid w:val="007967BC"/>
    <w:rsid w:val="007B61EE"/>
    <w:rsid w:val="0080431B"/>
    <w:rsid w:val="00812EF8"/>
    <w:rsid w:val="008475CD"/>
    <w:rsid w:val="008C4F35"/>
    <w:rsid w:val="008E2B9F"/>
    <w:rsid w:val="008E400E"/>
    <w:rsid w:val="008E72DA"/>
    <w:rsid w:val="00914F1F"/>
    <w:rsid w:val="00943A60"/>
    <w:rsid w:val="009A4026"/>
    <w:rsid w:val="009B3E30"/>
    <w:rsid w:val="009D1D56"/>
    <w:rsid w:val="00A357C4"/>
    <w:rsid w:val="00A364B9"/>
    <w:rsid w:val="00A93974"/>
    <w:rsid w:val="00AC4842"/>
    <w:rsid w:val="00AD3C04"/>
    <w:rsid w:val="00B94FBA"/>
    <w:rsid w:val="00BC5F39"/>
    <w:rsid w:val="00BD4E87"/>
    <w:rsid w:val="00CB1BA8"/>
    <w:rsid w:val="00D276CE"/>
    <w:rsid w:val="00DE4F90"/>
    <w:rsid w:val="00E047A0"/>
    <w:rsid w:val="00E130D0"/>
    <w:rsid w:val="00EB78CB"/>
    <w:rsid w:val="00F4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66C8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9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6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804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043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7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44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4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234B69"/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234B69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B94FBA"/>
    <w:pPr>
      <w:spacing w:line="32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94FBA"/>
    <w:pPr>
      <w:spacing w:line="446" w:lineRule="exact"/>
      <w:ind w:firstLine="869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94FBA"/>
    <w:pPr>
      <w:spacing w:line="252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B94FBA"/>
    <w:pPr>
      <w:spacing w:line="252" w:lineRule="exact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B94FBA"/>
    <w:pPr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B94F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basedOn w:val="a0"/>
    <w:uiPriority w:val="99"/>
    <w:rsid w:val="00B94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B94FB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F4EA-2AA3-4D47-A6A8-292AC82A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31.08.2018г. № 263.12 "Об утверждении инструкций по соблюдению мер антитеррористической безопасности и порядке действий при совершении террористического акта и его угрозе"</vt:lpstr>
    </vt:vector>
  </TitlesOfParts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31.08.2018г. № 263.12 "Об утверждении инструкций по соблюдению мер антитеррористической безопасности и порядке действий при совершении террористического акта и его угрозе"</dc:title>
  <dc:creator>Ряховский Сергей Викторович</dc:creator>
  <cp:lastModifiedBy>Пользователь Windows</cp:lastModifiedBy>
  <cp:revision>4</cp:revision>
  <cp:lastPrinted>2021-05-14T05:41:00Z</cp:lastPrinted>
  <dcterms:created xsi:type="dcterms:W3CDTF">2019-09-01T16:18:00Z</dcterms:created>
  <dcterms:modified xsi:type="dcterms:W3CDTF">2021-05-14T05:41:00Z</dcterms:modified>
</cp:coreProperties>
</file>