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7B" w:rsidRDefault="003D0EF3">
      <w:pPr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9"/>
          <w:szCs w:val="29"/>
        </w:rPr>
        <w:t>РОССИЙСКАЯ ФЕДЕРАЦИЯ</w:t>
      </w:r>
    </w:p>
    <w:p w:rsidR="007E497B" w:rsidRDefault="007E497B">
      <w:pPr>
        <w:spacing w:line="300" w:lineRule="exact"/>
        <w:rPr>
          <w:sz w:val="24"/>
          <w:szCs w:val="24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ФЕДЕРАЛЬНЫЙ ЗАКОН</w:t>
      </w:r>
    </w:p>
    <w:p w:rsidR="007E497B" w:rsidRDefault="007E497B">
      <w:pPr>
        <w:spacing w:line="300" w:lineRule="exact"/>
        <w:rPr>
          <w:sz w:val="24"/>
          <w:szCs w:val="24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О защите детей от информации, причиняющей вред их здоровью и развитию</w:t>
      </w:r>
    </w:p>
    <w:p w:rsidR="007E497B" w:rsidRDefault="007E497B">
      <w:pPr>
        <w:spacing w:line="323" w:lineRule="exact"/>
        <w:rPr>
          <w:sz w:val="24"/>
          <w:szCs w:val="24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(с изменениями на 31 июля 2020 года)</w:t>
      </w:r>
    </w:p>
    <w:p w:rsidR="007E497B" w:rsidRDefault="007E497B">
      <w:pPr>
        <w:sectPr w:rsidR="007E497B">
          <w:pgSz w:w="11900" w:h="16840"/>
          <w:pgMar w:top="1304" w:right="1040" w:bottom="1440" w:left="720" w:header="0" w:footer="0" w:gutter="0"/>
          <w:cols w:space="720" w:equalWidth="0">
            <w:col w:w="10140"/>
          </w:cols>
        </w:sect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lastRenderedPageBreak/>
        <w:t>____________________________________________________________________</w:t>
      </w:r>
    </w:p>
    <w:p w:rsidR="007E497B" w:rsidRDefault="007E497B">
      <w:pPr>
        <w:spacing w:line="73" w:lineRule="exact"/>
        <w:rPr>
          <w:sz w:val="20"/>
          <w:szCs w:val="20"/>
        </w:rPr>
      </w:pPr>
    </w:p>
    <w:p w:rsidR="007E497B" w:rsidRDefault="003D0EF3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Документ с </w:t>
      </w:r>
      <w:r>
        <w:rPr>
          <w:rFonts w:ascii="Arial" w:eastAsia="Arial" w:hAnsi="Arial" w:cs="Arial"/>
          <w:sz w:val="29"/>
          <w:szCs w:val="29"/>
        </w:rPr>
        <w:t>изменениями, внесенными:</w:t>
      </w:r>
    </w:p>
    <w:p w:rsidR="007E497B" w:rsidRDefault="007E497B">
      <w:pPr>
        <w:spacing w:line="12" w:lineRule="exact"/>
        <w:rPr>
          <w:sz w:val="20"/>
          <w:szCs w:val="20"/>
        </w:rPr>
      </w:pPr>
    </w:p>
    <w:p w:rsidR="007E497B" w:rsidRDefault="003D0EF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(Российская газета,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N 172, 30.07.2012) (о порядке вступления в силу см.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статью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4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);</w:t>
      </w:r>
    </w:p>
    <w:p w:rsidR="007E497B" w:rsidRDefault="007E497B">
      <w:pPr>
        <w:spacing w:line="3" w:lineRule="exact"/>
        <w:rPr>
          <w:sz w:val="20"/>
          <w:szCs w:val="20"/>
        </w:rPr>
      </w:pPr>
    </w:p>
    <w:p w:rsidR="007E497B" w:rsidRDefault="003D0EF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5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апреля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 xml:space="preserve">N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50-ФЗ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интернет-портал правовой информации www.pravo.gov.ru, 08.04.2013);</w:t>
      </w:r>
    </w:p>
    <w:p w:rsidR="007E497B" w:rsidRDefault="007E497B">
      <w:pPr>
        <w:spacing w:line="2" w:lineRule="exact"/>
        <w:rPr>
          <w:sz w:val="20"/>
          <w:szCs w:val="20"/>
        </w:rPr>
      </w:pPr>
    </w:p>
    <w:p w:rsidR="007E497B" w:rsidRDefault="003D0EF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июня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135-ФЗ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интернет-портал правовой информации www.pravo.gov.ru, 30.06.2013);</w:t>
      </w:r>
    </w:p>
    <w:p w:rsidR="007E497B" w:rsidRDefault="007E497B">
      <w:pPr>
        <w:spacing w:line="2" w:lineRule="exact"/>
        <w:rPr>
          <w:sz w:val="20"/>
          <w:szCs w:val="20"/>
        </w:rPr>
      </w:pPr>
    </w:p>
    <w:p w:rsidR="007E497B" w:rsidRDefault="003D0EF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интернет-портал правовой информации www.pravo.gov.ru, 08.07.2013) (о порядке вступления в силу см.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статью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163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 закона от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>);</w:t>
      </w:r>
    </w:p>
    <w:p w:rsidR="007E497B" w:rsidRDefault="007E497B">
      <w:pPr>
        <w:spacing w:line="4" w:lineRule="exact"/>
        <w:rPr>
          <w:sz w:val="20"/>
          <w:szCs w:val="20"/>
        </w:rPr>
      </w:pPr>
    </w:p>
    <w:p w:rsidR="007E497B" w:rsidRDefault="003D0EF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октября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307-ФЗ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рнет-портал правовой информации www.pravo.gov.ru, 15.10.2014, N 0001201410150002) (о порядке вступления в силу см.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статью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36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октября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307-ФЗ</w:t>
      </w:r>
      <w:r>
        <w:rPr>
          <w:rFonts w:ascii="Arial" w:eastAsia="Arial" w:hAnsi="Arial" w:cs="Arial"/>
          <w:color w:val="000000"/>
          <w:sz w:val="29"/>
          <w:szCs w:val="29"/>
        </w:rPr>
        <w:t>);</w:t>
      </w:r>
    </w:p>
    <w:p w:rsidR="007E497B" w:rsidRDefault="007E497B">
      <w:pPr>
        <w:spacing w:line="4" w:lineRule="exact"/>
        <w:rPr>
          <w:sz w:val="20"/>
          <w:szCs w:val="20"/>
        </w:rPr>
      </w:pPr>
    </w:p>
    <w:p w:rsidR="007E497B" w:rsidRDefault="003D0EF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июня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2015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179-ФЗ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</w:t>
      </w:r>
      <w:r>
        <w:rPr>
          <w:rFonts w:ascii="Arial" w:eastAsia="Arial" w:hAnsi="Arial" w:cs="Arial"/>
          <w:color w:val="000000"/>
          <w:sz w:val="29"/>
          <w:szCs w:val="29"/>
        </w:rPr>
        <w:t>портал правовой информации www.pravo.gov.ru, 30.06.2015, N 0001201506300071);</w:t>
      </w:r>
    </w:p>
    <w:p w:rsidR="007E497B" w:rsidRDefault="007E497B">
      <w:pPr>
        <w:spacing w:line="3" w:lineRule="exact"/>
        <w:rPr>
          <w:sz w:val="20"/>
          <w:szCs w:val="20"/>
        </w:rPr>
      </w:pPr>
    </w:p>
    <w:p w:rsidR="007E497B" w:rsidRDefault="003D0EF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2017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87-ФЗ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интернет-портал правовой информации www.pravo.gov.ru, 01.05.2017, N 0001201705010016) (вступил в силу с 1 июля 2017 </w:t>
      </w:r>
      <w:r>
        <w:rPr>
          <w:rFonts w:ascii="Arial" w:eastAsia="Arial" w:hAnsi="Arial" w:cs="Arial"/>
          <w:color w:val="000000"/>
          <w:sz w:val="29"/>
          <w:szCs w:val="29"/>
        </w:rPr>
        <w:t>года);</w:t>
      </w:r>
    </w:p>
    <w:p w:rsidR="007E497B" w:rsidRDefault="007E497B">
      <w:pPr>
        <w:spacing w:line="3" w:lineRule="exact"/>
        <w:rPr>
          <w:sz w:val="20"/>
          <w:szCs w:val="20"/>
        </w:rPr>
      </w:pPr>
    </w:p>
    <w:p w:rsidR="007E497B" w:rsidRDefault="003D0EF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242-ФЗ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интернет-портал правовой информации www.pravo.gov.ru, 30.07.2018, N 0001201807300024);</w:t>
      </w:r>
    </w:p>
    <w:p w:rsidR="007E497B" w:rsidRDefault="007E497B">
      <w:pPr>
        <w:spacing w:line="3" w:lineRule="exact"/>
        <w:rPr>
          <w:sz w:val="20"/>
          <w:szCs w:val="20"/>
        </w:rPr>
      </w:pPr>
    </w:p>
    <w:p w:rsidR="007E497B" w:rsidRDefault="003D0EF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472-ФЗ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</w:t>
      </w:r>
      <w:r>
        <w:rPr>
          <w:rFonts w:ascii="Arial" w:eastAsia="Arial" w:hAnsi="Arial" w:cs="Arial"/>
          <w:color w:val="000000"/>
          <w:sz w:val="29"/>
          <w:szCs w:val="29"/>
        </w:rPr>
        <w:t>портал правовой информации www.pravo.gov.ru, 18.12.2018, N 0001201812180020);</w:t>
      </w:r>
    </w:p>
    <w:p w:rsidR="007E497B" w:rsidRDefault="007E497B">
      <w:pPr>
        <w:spacing w:line="3" w:lineRule="exact"/>
        <w:rPr>
          <w:sz w:val="20"/>
          <w:szCs w:val="20"/>
        </w:rPr>
      </w:pPr>
    </w:p>
    <w:p w:rsidR="007E497B" w:rsidRDefault="003D0EF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93-ФЗ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интернет-портал правовой информации www.pravo.gov.ru, 01.05.2019, N 0001201905010027) ( о порядке вступления в силу с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м.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статью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4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93-ФЗ</w:t>
      </w:r>
      <w:r>
        <w:rPr>
          <w:rFonts w:ascii="Arial" w:eastAsia="Arial" w:hAnsi="Arial" w:cs="Arial"/>
          <w:color w:val="000000"/>
          <w:sz w:val="29"/>
          <w:szCs w:val="29"/>
        </w:rPr>
        <w:t>);</w:t>
      </w:r>
    </w:p>
    <w:p w:rsidR="007E497B" w:rsidRDefault="007E497B">
      <w:pPr>
        <w:spacing w:line="4" w:lineRule="exact"/>
        <w:rPr>
          <w:sz w:val="20"/>
          <w:szCs w:val="20"/>
        </w:rPr>
      </w:pPr>
    </w:p>
    <w:p w:rsidR="007E497B" w:rsidRDefault="003D0EF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31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2020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303-ФЗ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интернет-портал правовой информации www.pravo.gov.ru, 31.07.2020, N 0001202007310084) (о порядке вступления в силу см.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статью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8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ерального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31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2020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303-ФЗ</w:t>
      </w:r>
      <w:r>
        <w:rPr>
          <w:rFonts w:ascii="Arial" w:eastAsia="Arial" w:hAnsi="Arial" w:cs="Arial"/>
          <w:color w:val="000000"/>
          <w:sz w:val="29"/>
          <w:szCs w:val="29"/>
        </w:rPr>
        <w:t>).</w:t>
      </w:r>
    </w:p>
    <w:p w:rsidR="007E497B" w:rsidRDefault="007E497B">
      <w:pPr>
        <w:spacing w:line="4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____________________________________________________________________</w:t>
      </w:r>
    </w:p>
    <w:p w:rsidR="007E497B" w:rsidRDefault="007E497B">
      <w:pPr>
        <w:sectPr w:rsidR="007E497B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>Принят</w:t>
      </w:r>
    </w:p>
    <w:p w:rsidR="007E497B" w:rsidRDefault="007E497B">
      <w:pPr>
        <w:spacing w:line="50" w:lineRule="exact"/>
        <w:rPr>
          <w:sz w:val="20"/>
          <w:szCs w:val="20"/>
        </w:rPr>
      </w:pPr>
    </w:p>
    <w:p w:rsidR="007E497B" w:rsidRDefault="003D0EF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Государственной Думой</w:t>
      </w:r>
    </w:p>
    <w:p w:rsidR="007E497B" w:rsidRDefault="007E497B">
      <w:pPr>
        <w:spacing w:line="12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21 декабря 2010 года</w:t>
      </w:r>
    </w:p>
    <w:p w:rsidR="007E497B" w:rsidRDefault="007E497B">
      <w:pPr>
        <w:spacing w:line="320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Одобрен</w:t>
      </w:r>
    </w:p>
    <w:p w:rsidR="007E497B" w:rsidRDefault="007E497B">
      <w:pPr>
        <w:spacing w:line="50" w:lineRule="exact"/>
        <w:rPr>
          <w:sz w:val="20"/>
          <w:szCs w:val="20"/>
        </w:rPr>
      </w:pPr>
    </w:p>
    <w:p w:rsidR="007E497B" w:rsidRDefault="003D0EF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Советом Федерации</w:t>
      </w:r>
    </w:p>
    <w:p w:rsidR="007E497B" w:rsidRDefault="007E497B">
      <w:pPr>
        <w:spacing w:line="12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24 декабря 2010 года</w:t>
      </w: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270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Глава 1.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Общие положения (статьи 1 - 5)</w:t>
      </w: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216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Статья 1. Сфера действия настоящего Федерального закона</w:t>
      </w: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302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1"/>
        </w:numPr>
        <w:tabs>
          <w:tab w:val="left" w:pos="803"/>
        </w:tabs>
        <w:spacing w:line="262" w:lineRule="auto"/>
        <w:ind w:right="20"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</w:t>
      </w:r>
      <w:r>
        <w:rPr>
          <w:rFonts w:ascii="Arial" w:eastAsia="Arial" w:hAnsi="Arial" w:cs="Arial"/>
          <w:sz w:val="29"/>
          <w:szCs w:val="29"/>
        </w:rPr>
        <w:t>рмации, содержащейся в информационной продукции.</w:t>
      </w:r>
    </w:p>
    <w:p w:rsidR="007E497B" w:rsidRDefault="007E497B">
      <w:pPr>
        <w:spacing w:line="214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1"/>
        </w:numPr>
        <w:tabs>
          <w:tab w:val="left" w:pos="766"/>
        </w:tabs>
        <w:spacing w:line="289" w:lineRule="auto"/>
        <w:ind w:right="20"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Настоящий Федеральный закон не распространяется на отношения в сфере:</w:t>
      </w:r>
    </w:p>
    <w:p w:rsidR="007E497B" w:rsidRDefault="007E497B">
      <w:pPr>
        <w:spacing w:line="176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2"/>
        </w:numPr>
        <w:tabs>
          <w:tab w:val="left" w:pos="835"/>
        </w:tabs>
        <w:spacing w:line="289" w:lineRule="auto"/>
        <w:ind w:right="20"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оборота информационной продукции, содержащей научную, научно-техническую, статистическую информацию;</w:t>
      </w:r>
    </w:p>
    <w:p w:rsidR="007E497B" w:rsidRDefault="007E497B">
      <w:pPr>
        <w:spacing w:line="17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2"/>
        </w:numPr>
        <w:tabs>
          <w:tab w:val="left" w:pos="771"/>
        </w:tabs>
        <w:spacing w:line="26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распространения информации,</w:t>
      </w:r>
      <w:r>
        <w:rPr>
          <w:rFonts w:ascii="Arial" w:eastAsia="Arial" w:hAnsi="Arial" w:cs="Arial"/>
          <w:sz w:val="29"/>
          <w:szCs w:val="29"/>
        </w:rPr>
        <w:t xml:space="preserve"> недопустимость ограничения доступа к которой установлена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27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2006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149-ФЗ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"Об информации,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информационных технологиях и о защите информации"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другими федеральными законами;</w:t>
      </w:r>
    </w:p>
    <w:p w:rsidR="007E497B" w:rsidRDefault="007E497B">
      <w:pPr>
        <w:spacing w:line="214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2"/>
        </w:numPr>
        <w:tabs>
          <w:tab w:val="left" w:pos="1021"/>
        </w:tabs>
        <w:spacing w:line="308" w:lineRule="auto"/>
        <w:ind w:right="20" w:firstLine="38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оборота информационной продукции,</w:t>
      </w:r>
      <w:r>
        <w:rPr>
          <w:rFonts w:ascii="Arial" w:eastAsia="Arial" w:hAnsi="Arial" w:cs="Arial"/>
          <w:sz w:val="28"/>
          <w:szCs w:val="28"/>
        </w:rPr>
        <w:t xml:space="preserve"> имеющей значительную историческую, художественную или иную культурную ценность для общества;</w:t>
      </w:r>
    </w:p>
    <w:p w:rsidR="007E497B" w:rsidRDefault="007E497B">
      <w:pPr>
        <w:spacing w:line="152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0"/>
          <w:numId w:val="2"/>
        </w:numPr>
        <w:tabs>
          <w:tab w:val="left" w:pos="720"/>
        </w:tabs>
        <w:ind w:left="720" w:hanging="336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рекламы.</w:t>
      </w:r>
    </w:p>
    <w:p w:rsidR="007E497B" w:rsidRDefault="007E497B">
      <w:pPr>
        <w:spacing w:line="394" w:lineRule="exact"/>
        <w:rPr>
          <w:sz w:val="20"/>
          <w:szCs w:val="20"/>
        </w:rPr>
      </w:pPr>
    </w:p>
    <w:p w:rsidR="007E497B" w:rsidRDefault="003D0EF3">
      <w:pPr>
        <w:spacing w:line="284" w:lineRule="auto"/>
        <w:ind w:right="1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Статья 2. Основные понятия, используемые в настоящем Федеральном законе</w:t>
      </w:r>
    </w:p>
    <w:p w:rsidR="007E497B" w:rsidRDefault="007E497B">
      <w:pPr>
        <w:spacing w:line="272" w:lineRule="exact"/>
        <w:rPr>
          <w:sz w:val="20"/>
          <w:szCs w:val="20"/>
        </w:rPr>
      </w:pPr>
    </w:p>
    <w:p w:rsidR="007E497B" w:rsidRDefault="003D0EF3">
      <w:pPr>
        <w:numPr>
          <w:ilvl w:val="1"/>
          <w:numId w:val="3"/>
        </w:numPr>
        <w:tabs>
          <w:tab w:val="left" w:pos="838"/>
        </w:tabs>
        <w:spacing w:line="289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настоящем Федеральном законе используются следующие основные понятия:</w:t>
      </w:r>
    </w:p>
    <w:p w:rsidR="007E497B" w:rsidRDefault="007E497B">
      <w:pPr>
        <w:spacing w:line="17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3"/>
        </w:numPr>
        <w:tabs>
          <w:tab w:val="left" w:pos="751"/>
        </w:tabs>
        <w:spacing w:line="289" w:lineRule="auto"/>
        <w:ind w:right="20"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доступ </w:t>
      </w:r>
      <w:r>
        <w:rPr>
          <w:rFonts w:ascii="Arial" w:eastAsia="Arial" w:hAnsi="Arial" w:cs="Arial"/>
          <w:sz w:val="29"/>
          <w:szCs w:val="29"/>
        </w:rPr>
        <w:t>детей к информации - возможность получения и использования детьми свободно распространяемой информации;</w:t>
      </w:r>
    </w:p>
    <w:p w:rsidR="007E497B" w:rsidRDefault="007E497B">
      <w:pPr>
        <w:sectPr w:rsidR="007E497B">
          <w:pgSz w:w="11900" w:h="16840"/>
          <w:pgMar w:top="901" w:right="720" w:bottom="267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1"/>
          <w:numId w:val="4"/>
        </w:numPr>
        <w:tabs>
          <w:tab w:val="left" w:pos="845"/>
        </w:tabs>
        <w:spacing w:line="26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знак информационной продукции - графическое и (или)</w:t>
      </w:r>
      <w:r>
        <w:rPr>
          <w:rFonts w:ascii="Arial" w:eastAsia="Arial" w:hAnsi="Arial" w:cs="Arial"/>
          <w:sz w:val="29"/>
          <w:szCs w:val="29"/>
        </w:rPr>
        <w:t xml:space="preserve"> текстовое обозначение информационной продукции в соответствии с классификацией информационной продукции, предусмотренной частью 3 статьи 6 настоящего Федерального закона;</w:t>
      </w:r>
    </w:p>
    <w:p w:rsidR="007E497B" w:rsidRDefault="007E497B">
      <w:pPr>
        <w:spacing w:line="214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1"/>
          <w:numId w:val="4"/>
        </w:numPr>
        <w:tabs>
          <w:tab w:val="left" w:pos="760"/>
        </w:tabs>
        <w:spacing w:line="259" w:lineRule="auto"/>
        <w:ind w:right="20"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зрелищное мероприятие - демонстрация информационной продукции в месте, доступном дл</w:t>
      </w:r>
      <w:r>
        <w:rPr>
          <w:rFonts w:ascii="Arial" w:eastAsia="Arial" w:hAnsi="Arial" w:cs="Arial"/>
          <w:sz w:val="29"/>
          <w:szCs w:val="29"/>
        </w:rPr>
        <w:t>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зрелищно-развлекательных мероприятий;</w:t>
      </w:r>
    </w:p>
    <w:p w:rsidR="007E497B" w:rsidRDefault="007E497B">
      <w:pPr>
        <w:spacing w:line="21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1"/>
          <w:numId w:val="4"/>
        </w:numPr>
        <w:tabs>
          <w:tab w:val="left" w:pos="738"/>
        </w:tabs>
        <w:spacing w:line="26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информационная безопасность де</w:t>
      </w:r>
      <w:r>
        <w:rPr>
          <w:rFonts w:ascii="Arial" w:eastAsia="Arial" w:hAnsi="Arial" w:cs="Arial"/>
          <w:sz w:val="29"/>
          <w:szCs w:val="29"/>
        </w:rPr>
        <w:t>тей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</w:p>
    <w:p w:rsidR="007E497B" w:rsidRDefault="007E497B">
      <w:pPr>
        <w:spacing w:line="214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1"/>
          <w:numId w:val="4"/>
        </w:numPr>
        <w:tabs>
          <w:tab w:val="left" w:pos="897"/>
        </w:tabs>
        <w:spacing w:line="263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информационная продукция - предназначенные для оборота на террито</w:t>
      </w:r>
      <w:r>
        <w:rPr>
          <w:rFonts w:ascii="Arial" w:eastAsia="Arial" w:hAnsi="Arial" w:cs="Arial"/>
          <w:sz w:val="28"/>
          <w:szCs w:val="28"/>
        </w:rPr>
        <w:t>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</w:t>
      </w:r>
      <w:r>
        <w:rPr>
          <w:rFonts w:ascii="Arial" w:eastAsia="Arial" w:hAnsi="Arial" w:cs="Arial"/>
          <w:sz w:val="28"/>
          <w:szCs w:val="28"/>
        </w:rPr>
        <w:t>осредством</w:t>
      </w:r>
    </w:p>
    <w:p w:rsidR="007E497B" w:rsidRDefault="007E497B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spacing w:line="248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>зрелищных мероприятий, посредством информационно-телекоммуникационных сетей, в том числе сети "Интернет", и сетей подвижной радиотелефонной связи;</w:t>
      </w:r>
    </w:p>
    <w:p w:rsidR="007E497B" w:rsidRDefault="007E497B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 xml:space="preserve">(Пункт в редакции, введенной в действие с 30 июля 2012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13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1"/>
          <w:numId w:val="4"/>
        </w:numPr>
        <w:tabs>
          <w:tab w:val="left" w:pos="790"/>
        </w:tabs>
        <w:spacing w:line="283" w:lineRule="auto"/>
        <w:ind w:right="20"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информационная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7E497B" w:rsidRDefault="007E497B">
      <w:pPr>
        <w:spacing w:line="185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1"/>
          <w:numId w:val="4"/>
        </w:numPr>
        <w:tabs>
          <w:tab w:val="left" w:pos="785"/>
        </w:tabs>
        <w:spacing w:line="262" w:lineRule="auto"/>
        <w:ind w:right="20"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информация,</w:t>
      </w:r>
      <w:r>
        <w:rPr>
          <w:rFonts w:ascii="Arial" w:eastAsia="Arial" w:hAnsi="Arial" w:cs="Arial"/>
          <w:sz w:val="29"/>
          <w:szCs w:val="29"/>
        </w:rPr>
        <w:t xml:space="preserve"> причиняющая вред здоровью и (или)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:rsidR="007E497B" w:rsidRDefault="007E497B">
      <w:pPr>
        <w:spacing w:line="214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1"/>
          <w:numId w:val="4"/>
        </w:numPr>
        <w:tabs>
          <w:tab w:val="left" w:pos="1129"/>
        </w:tabs>
        <w:spacing w:line="25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информация порног</w:t>
      </w:r>
      <w:r>
        <w:rPr>
          <w:rFonts w:ascii="Arial" w:eastAsia="Arial" w:hAnsi="Arial" w:cs="Arial"/>
          <w:sz w:val="29"/>
          <w:szCs w:val="29"/>
        </w:rPr>
        <w:t>рафического характера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</w:t>
      </w:r>
      <w:r>
        <w:rPr>
          <w:rFonts w:ascii="Arial" w:eastAsia="Arial" w:hAnsi="Arial" w:cs="Arial"/>
          <w:sz w:val="29"/>
          <w:szCs w:val="29"/>
        </w:rPr>
        <w:t>ершаемого в отношении животного;</w:t>
      </w:r>
    </w:p>
    <w:p w:rsidR="007E497B" w:rsidRDefault="007E497B">
      <w:pPr>
        <w:spacing w:line="21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1"/>
          <w:numId w:val="4"/>
        </w:numPr>
        <w:tabs>
          <w:tab w:val="left" w:pos="1037"/>
        </w:tabs>
        <w:spacing w:line="271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классификация информационной продукции - распределение информационной продукции в зависимости от ее тематики, жанра, содержания</w:t>
      </w:r>
    </w:p>
    <w:p w:rsidR="007E497B" w:rsidRDefault="007E497B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0"/>
          <w:numId w:val="4"/>
        </w:numPr>
        <w:tabs>
          <w:tab w:val="left" w:pos="276"/>
        </w:tabs>
        <w:spacing w:line="262" w:lineRule="auto"/>
        <w:ind w:right="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художественного оформления по возрастным категориям детей в порядке, установленном настоящим </w:t>
      </w:r>
      <w:r>
        <w:rPr>
          <w:rFonts w:ascii="Arial" w:eastAsia="Arial" w:hAnsi="Arial" w:cs="Arial"/>
          <w:sz w:val="29"/>
          <w:szCs w:val="29"/>
        </w:rPr>
        <w:t>Федеральным законом;</w:t>
      </w:r>
    </w:p>
    <w:p w:rsidR="007E497B" w:rsidRDefault="007E497B">
      <w:pPr>
        <w:sectPr w:rsidR="007E497B">
          <w:pgSz w:w="11900" w:h="16840"/>
          <w:pgMar w:top="555" w:right="720" w:bottom="150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0"/>
          <w:numId w:val="5"/>
        </w:numPr>
        <w:tabs>
          <w:tab w:val="left" w:pos="887"/>
        </w:tabs>
        <w:spacing w:line="25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места, доступные для детей, 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 к продукции средств масс</w:t>
      </w:r>
      <w:r>
        <w:rPr>
          <w:rFonts w:ascii="Arial" w:eastAsia="Arial" w:hAnsi="Arial" w:cs="Arial"/>
          <w:sz w:val="29"/>
          <w:szCs w:val="29"/>
        </w:rPr>
        <w:t>овой информации и (или) размещаемой в информационно-телекоммуникационных сетях информационной продукции;</w:t>
      </w:r>
    </w:p>
    <w:p w:rsidR="007E497B" w:rsidRDefault="007E497B">
      <w:pPr>
        <w:spacing w:line="21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5"/>
        </w:numPr>
        <w:tabs>
          <w:tab w:val="left" w:pos="976"/>
        </w:tabs>
        <w:spacing w:line="270" w:lineRule="auto"/>
        <w:ind w:right="20"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натуралистические изображение или описание - изображение или описание в любой форме и с использованием любых средств человека, животного,</w:t>
      </w:r>
      <w:r>
        <w:rPr>
          <w:rFonts w:ascii="Arial" w:eastAsia="Arial" w:hAnsi="Arial" w:cs="Arial"/>
          <w:sz w:val="28"/>
          <w:szCs w:val="28"/>
        </w:rPr>
        <w:t xml:space="preserve"> отдельных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7E497B" w:rsidRDefault="007E497B">
      <w:pPr>
        <w:spacing w:line="204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0"/>
          <w:numId w:val="5"/>
        </w:numPr>
        <w:tabs>
          <w:tab w:val="left" w:pos="1078"/>
        </w:tabs>
        <w:spacing w:line="25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оборот информационной продукции - предоставление</w:t>
      </w:r>
      <w:r>
        <w:rPr>
          <w:rFonts w:ascii="Arial" w:eastAsia="Arial" w:hAnsi="Arial" w:cs="Arial"/>
          <w:sz w:val="29"/>
          <w:szCs w:val="29"/>
        </w:rPr>
        <w:t xml:space="preserve"> и (или) распространение информационной продукции,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посредством зрелищных мер</w:t>
      </w:r>
      <w:r>
        <w:rPr>
          <w:rFonts w:ascii="Arial" w:eastAsia="Arial" w:hAnsi="Arial" w:cs="Arial"/>
          <w:sz w:val="29"/>
          <w:szCs w:val="29"/>
        </w:rPr>
        <w:t>оприятий), распространение посредством эфирного или кабельного вещания, информационно-телекоммуникационных сетей, в том числе сети "Интернет", и сетей подвижной радиотелефонной связи;</w:t>
      </w:r>
    </w:p>
    <w:p w:rsidR="007E497B" w:rsidRDefault="007E497B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(Пункт в редакции, введенной в действие с 30 июля 2012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 xml:space="preserve">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1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5"/>
        </w:numPr>
        <w:tabs>
          <w:tab w:val="left" w:pos="941"/>
        </w:tabs>
        <w:spacing w:line="26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эксперт - лицо,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</w:t>
      </w:r>
      <w:r>
        <w:rPr>
          <w:rFonts w:ascii="Arial" w:eastAsia="Arial" w:hAnsi="Arial" w:cs="Arial"/>
          <w:sz w:val="29"/>
          <w:szCs w:val="29"/>
        </w:rPr>
        <w:t>одукции и проведения ее экспертизы.</w:t>
      </w:r>
    </w:p>
    <w:p w:rsidR="007E497B" w:rsidRDefault="007E497B">
      <w:pPr>
        <w:spacing w:line="308" w:lineRule="exact"/>
        <w:rPr>
          <w:sz w:val="20"/>
          <w:szCs w:val="20"/>
        </w:rPr>
      </w:pPr>
    </w:p>
    <w:p w:rsidR="007E497B" w:rsidRDefault="003D0EF3">
      <w:pPr>
        <w:spacing w:line="258" w:lineRule="auto"/>
        <w:ind w:righ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Статья 3. Законодательство Российской Федерации о защите детей от информации, причиняющей вред их здоровью и (или) развитию</w:t>
      </w:r>
    </w:p>
    <w:p w:rsidR="007E497B" w:rsidRDefault="007E497B">
      <w:pPr>
        <w:spacing w:line="312" w:lineRule="exact"/>
        <w:rPr>
          <w:sz w:val="20"/>
          <w:szCs w:val="20"/>
        </w:rPr>
      </w:pPr>
    </w:p>
    <w:p w:rsidR="007E497B" w:rsidRDefault="003D0EF3">
      <w:pPr>
        <w:spacing w:line="259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Законодательство Российской Федерации о защите детей от информации,</w:t>
      </w:r>
      <w:r>
        <w:rPr>
          <w:rFonts w:ascii="Arial" w:eastAsia="Arial" w:hAnsi="Arial" w:cs="Arial"/>
          <w:sz w:val="29"/>
          <w:szCs w:val="29"/>
        </w:rPr>
        <w:t xml:space="preserve"> причиняющей вред их здоровью и (или) развитию, состоит из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Конституции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Российской Федерации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настоящего Федерального закона,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других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федеральных законов и принимаемых в соответствии с ними иных нормативных правовых актов.</w:t>
      </w:r>
    </w:p>
    <w:p w:rsidR="007E497B" w:rsidRDefault="007E497B">
      <w:pPr>
        <w:spacing w:line="310" w:lineRule="exact"/>
        <w:rPr>
          <w:sz w:val="20"/>
          <w:szCs w:val="20"/>
        </w:rPr>
      </w:pPr>
    </w:p>
    <w:p w:rsidR="007E497B" w:rsidRDefault="003D0EF3">
      <w:pPr>
        <w:spacing w:line="250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 xml:space="preserve">Статья 4. Полномочия федерального </w:t>
      </w:r>
      <w:r>
        <w:rPr>
          <w:rFonts w:ascii="Arial" w:eastAsia="Arial" w:hAnsi="Arial" w:cs="Arial"/>
          <w:b/>
          <w:bCs/>
          <w:sz w:val="31"/>
          <w:szCs w:val="31"/>
        </w:rPr>
        <w:t>органа исполнительной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развитию</w:t>
      </w:r>
    </w:p>
    <w:p w:rsidR="007E497B" w:rsidRDefault="007E497B">
      <w:pPr>
        <w:sectPr w:rsidR="007E497B">
          <w:pgSz w:w="11900" w:h="16840"/>
          <w:pgMar w:top="632" w:right="720" w:bottom="1046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0"/>
          <w:numId w:val="6"/>
        </w:numPr>
        <w:tabs>
          <w:tab w:val="left" w:pos="957"/>
        </w:tabs>
        <w:spacing w:line="262" w:lineRule="auto"/>
        <w:ind w:right="20"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К полномочиям федерального органа исполнительной власти,</w:t>
      </w:r>
      <w:r>
        <w:rPr>
          <w:rFonts w:ascii="Arial" w:eastAsia="Arial" w:hAnsi="Arial" w:cs="Arial"/>
          <w:sz w:val="29"/>
          <w:szCs w:val="29"/>
        </w:rPr>
        <w:t xml:space="preserve"> уполномоченного Правительством Российской Федерации, в сфере защиты детей от информации, причиняющей вред их здоровью и (или) развитию, относятся:</w:t>
      </w:r>
    </w:p>
    <w:p w:rsidR="007E497B" w:rsidRDefault="007E497B">
      <w:pPr>
        <w:spacing w:line="214" w:lineRule="exact"/>
        <w:rPr>
          <w:sz w:val="20"/>
          <w:szCs w:val="20"/>
        </w:rPr>
      </w:pPr>
    </w:p>
    <w:p w:rsidR="007E497B" w:rsidRDefault="003D0EF3">
      <w:pPr>
        <w:numPr>
          <w:ilvl w:val="1"/>
          <w:numId w:val="7"/>
        </w:numPr>
        <w:tabs>
          <w:tab w:val="left" w:pos="794"/>
        </w:tabs>
        <w:spacing w:line="26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разработка и реализация единой государственной политики в сфере защиты детей от информации, причиняющей вре</w:t>
      </w:r>
      <w:r>
        <w:rPr>
          <w:rFonts w:ascii="Arial" w:eastAsia="Arial" w:hAnsi="Arial" w:cs="Arial"/>
          <w:sz w:val="29"/>
          <w:szCs w:val="29"/>
        </w:rPr>
        <w:t>д их здоровью и (или) развитию;</w:t>
      </w:r>
    </w:p>
    <w:p w:rsidR="007E497B" w:rsidRDefault="007E497B">
      <w:pPr>
        <w:spacing w:line="20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1"/>
          <w:numId w:val="7"/>
        </w:numPr>
        <w:tabs>
          <w:tab w:val="left" w:pos="738"/>
        </w:tabs>
        <w:spacing w:line="283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разработка и реализация федеральных целевых программ обеспечения информационной безопасности детей, производства информационной продукции для детей и оборота информационной продукции;</w:t>
      </w:r>
    </w:p>
    <w:p w:rsidR="007E497B" w:rsidRDefault="007E497B">
      <w:pPr>
        <w:spacing w:line="185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1"/>
          <w:numId w:val="7"/>
        </w:numPr>
        <w:tabs>
          <w:tab w:val="left" w:pos="948"/>
        </w:tabs>
        <w:spacing w:line="289" w:lineRule="auto"/>
        <w:ind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установление порядка проведения экспер</w:t>
      </w:r>
      <w:r>
        <w:rPr>
          <w:rFonts w:ascii="Arial" w:eastAsia="Arial" w:hAnsi="Arial" w:cs="Arial"/>
          <w:sz w:val="29"/>
          <w:szCs w:val="29"/>
        </w:rPr>
        <w:t>тизы информационной продукции, предусмотренной настоящим Федеральным законом;</w:t>
      </w:r>
    </w:p>
    <w:p w:rsidR="007E497B" w:rsidRDefault="007E497B">
      <w:pPr>
        <w:spacing w:line="17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1"/>
          <w:numId w:val="7"/>
        </w:numPr>
        <w:tabs>
          <w:tab w:val="left" w:pos="710"/>
        </w:tabs>
        <w:spacing w:line="257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7E497B" w:rsidRDefault="007E497B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57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8"/>
          <w:szCs w:val="28"/>
        </w:rPr>
        <w:t>(Пункт в редакции, введ</w:t>
      </w:r>
      <w:r>
        <w:rPr>
          <w:rFonts w:ascii="Arial" w:eastAsia="Arial" w:hAnsi="Arial" w:cs="Arial"/>
          <w:sz w:val="28"/>
          <w:szCs w:val="28"/>
        </w:rPr>
        <w:t xml:space="preserve">енной в действие с 30 июля 2012 года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28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июля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2012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N 139-ФЗ</w:t>
      </w:r>
      <w:r>
        <w:rPr>
          <w:rFonts w:ascii="Arial" w:eastAsia="Arial" w:hAnsi="Arial" w:cs="Arial"/>
          <w:color w:val="000000"/>
          <w:sz w:val="28"/>
          <w:szCs w:val="28"/>
        </w:rPr>
        <w:t>;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 редакции,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введенной</w:t>
      </w:r>
    </w:p>
    <w:p w:rsidR="007E497B" w:rsidRDefault="007E497B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7"/>
        </w:numPr>
        <w:tabs>
          <w:tab w:val="left" w:pos="262"/>
        </w:tabs>
        <w:spacing w:line="262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действие с 15 ноября 2014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14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октября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2014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307-ФЗ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13" w:lineRule="exact"/>
        <w:rPr>
          <w:sz w:val="20"/>
          <w:szCs w:val="20"/>
        </w:rPr>
      </w:pPr>
    </w:p>
    <w:p w:rsidR="007E497B" w:rsidRDefault="003D0EF3">
      <w:pPr>
        <w:numPr>
          <w:ilvl w:val="1"/>
          <w:numId w:val="8"/>
        </w:numPr>
        <w:tabs>
          <w:tab w:val="left" w:pos="732"/>
        </w:tabs>
        <w:spacing w:line="263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К полномочиям органов государственной власти субъектов </w:t>
      </w:r>
      <w:r>
        <w:rPr>
          <w:rFonts w:ascii="Arial" w:eastAsia="Arial" w:hAnsi="Arial" w:cs="Arial"/>
          <w:sz w:val="28"/>
          <w:szCs w:val="28"/>
        </w:rPr>
        <w:t>Российской Федерации в сфере защиты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</w:t>
      </w:r>
      <w:r>
        <w:rPr>
          <w:rFonts w:ascii="Arial" w:eastAsia="Arial" w:hAnsi="Arial" w:cs="Arial"/>
          <w:sz w:val="28"/>
          <w:szCs w:val="28"/>
        </w:rPr>
        <w:t xml:space="preserve"> оборота информационной продукции,</w:t>
      </w:r>
    </w:p>
    <w:p w:rsidR="007E497B" w:rsidRDefault="007E497B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0"/>
          <w:numId w:val="8"/>
        </w:numPr>
        <w:tabs>
          <w:tab w:val="left" w:pos="240"/>
        </w:tabs>
        <w:ind w:left="240" w:hanging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также иные полномочия, установленные настоящим Федеральным законом.</w:t>
      </w:r>
    </w:p>
    <w:p w:rsidR="007E497B" w:rsidRDefault="007E497B">
      <w:pPr>
        <w:spacing w:line="24" w:lineRule="exact"/>
        <w:rPr>
          <w:sz w:val="20"/>
          <w:szCs w:val="20"/>
        </w:rPr>
      </w:pPr>
    </w:p>
    <w:p w:rsidR="007E497B" w:rsidRDefault="003D0EF3">
      <w:pPr>
        <w:spacing w:line="262" w:lineRule="auto"/>
        <w:ind w:firstLine="4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в редакции, введенной в действие с 29 октября 2019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93-ФЗ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395" w:lineRule="exact"/>
        <w:rPr>
          <w:sz w:val="20"/>
          <w:szCs w:val="20"/>
        </w:rPr>
      </w:pPr>
    </w:p>
    <w:p w:rsidR="007E497B" w:rsidRDefault="003D0EF3">
      <w:pPr>
        <w:spacing w:line="284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Статья 5. Виды информации,</w:t>
      </w:r>
      <w:r>
        <w:rPr>
          <w:rFonts w:ascii="Arial" w:eastAsia="Arial" w:hAnsi="Arial" w:cs="Arial"/>
          <w:b/>
          <w:bCs/>
          <w:sz w:val="31"/>
          <w:szCs w:val="31"/>
        </w:rPr>
        <w:t xml:space="preserve"> причиняющей вред здоровью и (или) развитию детей</w:t>
      </w: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360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9"/>
        </w:numPr>
        <w:tabs>
          <w:tab w:val="left" w:pos="759"/>
        </w:tabs>
        <w:spacing w:line="289" w:lineRule="auto"/>
        <w:ind w:right="20"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К информации, причиняющей вред здоровью и (или) развитию детей, относится:</w:t>
      </w:r>
    </w:p>
    <w:p w:rsidR="007E497B" w:rsidRDefault="007E497B">
      <w:pPr>
        <w:spacing w:line="176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10"/>
        </w:numPr>
        <w:tabs>
          <w:tab w:val="left" w:pos="946"/>
        </w:tabs>
        <w:spacing w:line="289" w:lineRule="auto"/>
        <w:ind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информация, предусмотренная частью 2 настоящей статьи и запрещенная для распространения среди детей;</w:t>
      </w:r>
    </w:p>
    <w:p w:rsidR="007E497B" w:rsidRDefault="007E497B">
      <w:pPr>
        <w:sectPr w:rsidR="007E497B">
          <w:pgSz w:w="11900" w:h="16840"/>
          <w:pgMar w:top="555" w:right="720" w:bottom="1093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0"/>
          <w:numId w:val="11"/>
        </w:numPr>
        <w:tabs>
          <w:tab w:val="left" w:pos="816"/>
        </w:tabs>
        <w:spacing w:line="26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информация, которая предусмотрена частью 3 настоящей статьи с учетом положений статей 7-10 настоящего Федерального закона и распространение которой среди детей определенных возрастных категорий ограничено.</w:t>
      </w:r>
    </w:p>
    <w:p w:rsidR="007E497B" w:rsidRDefault="007E497B">
      <w:pPr>
        <w:spacing w:line="214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12"/>
        </w:numPr>
        <w:tabs>
          <w:tab w:val="left" w:pos="872"/>
        </w:tabs>
        <w:spacing w:line="289" w:lineRule="auto"/>
        <w:ind w:right="20"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К информации, запрещенной для распространения сре</w:t>
      </w:r>
      <w:r>
        <w:rPr>
          <w:rFonts w:ascii="Arial" w:eastAsia="Arial" w:hAnsi="Arial" w:cs="Arial"/>
          <w:sz w:val="29"/>
          <w:szCs w:val="29"/>
        </w:rPr>
        <w:t>ди детей, относится информация:</w:t>
      </w:r>
    </w:p>
    <w:p w:rsidR="007E497B" w:rsidRDefault="007E497B">
      <w:pPr>
        <w:spacing w:line="176" w:lineRule="exact"/>
        <w:rPr>
          <w:sz w:val="20"/>
          <w:szCs w:val="20"/>
        </w:rPr>
      </w:pPr>
    </w:p>
    <w:p w:rsidR="007E497B" w:rsidRDefault="003D0EF3">
      <w:pPr>
        <w:numPr>
          <w:ilvl w:val="1"/>
          <w:numId w:val="13"/>
        </w:numPr>
        <w:tabs>
          <w:tab w:val="left" w:pos="730"/>
        </w:tabs>
        <w:spacing w:line="264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направленная на склонение ил</w:t>
      </w:r>
      <w:r>
        <w:rPr>
          <w:rFonts w:ascii="Arial" w:eastAsia="Arial" w:hAnsi="Arial" w:cs="Arial"/>
          <w:sz w:val="28"/>
          <w:szCs w:val="28"/>
        </w:rPr>
        <w:t>и иное вовлечение детей в совершение таких действий;</w:t>
      </w:r>
    </w:p>
    <w:p w:rsidR="007E497B" w:rsidRDefault="007E497B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 xml:space="preserve">(Пункт в редакции, введенной в действие с 29 декабря 2018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472-ФЗ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7E497B" w:rsidRDefault="007E497B">
      <w:pPr>
        <w:spacing w:line="301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1"/>
          <w:numId w:val="13"/>
        </w:numPr>
        <w:tabs>
          <w:tab w:val="left" w:pos="902"/>
        </w:tabs>
        <w:spacing w:line="254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способная вызвать у детей желание употребить наркотические средства,</w:t>
      </w:r>
      <w:r>
        <w:rPr>
          <w:rFonts w:ascii="Arial" w:eastAsia="Arial" w:hAnsi="Arial" w:cs="Arial"/>
          <w:sz w:val="29"/>
          <w:szCs w:val="29"/>
        </w:rPr>
        <w:t xml:space="preserve"> психотропные и (или) одурманивающие вещества, табачные изделия, никотинсодержащую продукцию,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</w:p>
    <w:p w:rsidR="007E497B" w:rsidRDefault="007E497B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57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8"/>
          <w:szCs w:val="28"/>
        </w:rPr>
        <w:t xml:space="preserve">(Пункт в редакции, </w:t>
      </w:r>
      <w:r>
        <w:rPr>
          <w:rFonts w:ascii="Arial" w:eastAsia="Arial" w:hAnsi="Arial" w:cs="Arial"/>
          <w:sz w:val="28"/>
          <w:szCs w:val="28"/>
        </w:rPr>
        <w:t xml:space="preserve">введенной в действие с 11 июля 2015 года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29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июня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2015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N 179-ФЗ</w:t>
      </w:r>
      <w:r>
        <w:rPr>
          <w:rFonts w:ascii="Arial" w:eastAsia="Arial" w:hAnsi="Arial" w:cs="Arial"/>
          <w:color w:val="000000"/>
          <w:sz w:val="28"/>
          <w:szCs w:val="28"/>
        </w:rPr>
        <w:t>;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 редакции,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введенной</w:t>
      </w:r>
    </w:p>
    <w:p w:rsidR="007E497B" w:rsidRDefault="007E497B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13"/>
        </w:numPr>
        <w:tabs>
          <w:tab w:val="left" w:pos="240"/>
        </w:tabs>
        <w:ind w:left="240" w:hanging="24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действие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31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2020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303-ФЗ</w:t>
      </w:r>
      <w:r>
        <w:rPr>
          <w:rFonts w:ascii="Arial" w:eastAsia="Arial" w:hAnsi="Arial" w:cs="Arial"/>
          <w:sz w:val="29"/>
          <w:szCs w:val="29"/>
        </w:rPr>
        <w:t>.</w:t>
      </w:r>
    </w:p>
    <w:p w:rsidR="007E497B" w:rsidRDefault="007E497B">
      <w:pPr>
        <w:spacing w:line="262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1"/>
          <w:numId w:val="14"/>
        </w:numPr>
        <w:tabs>
          <w:tab w:val="left" w:pos="790"/>
        </w:tabs>
        <w:spacing w:line="26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обосновывающая или оправдывающая допустимость насилия и (или)</w:t>
      </w:r>
      <w:r>
        <w:rPr>
          <w:rFonts w:ascii="Arial" w:eastAsia="Arial" w:hAnsi="Arial" w:cs="Arial"/>
          <w:sz w:val="29"/>
          <w:szCs w:val="29"/>
        </w:rPr>
        <w:t xml:space="preserve">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7E497B" w:rsidRDefault="007E497B">
      <w:pPr>
        <w:spacing w:line="214" w:lineRule="exact"/>
        <w:rPr>
          <w:sz w:val="20"/>
          <w:szCs w:val="20"/>
        </w:rPr>
      </w:pPr>
    </w:p>
    <w:p w:rsidR="007E497B" w:rsidRDefault="003D0EF3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3_1) содержащая изображение или описание сексуального насилия;</w:t>
      </w:r>
    </w:p>
    <w:p w:rsidR="007E497B" w:rsidRDefault="007E497B">
      <w:pPr>
        <w:spacing w:line="50" w:lineRule="exact"/>
        <w:rPr>
          <w:sz w:val="20"/>
          <w:szCs w:val="20"/>
        </w:rPr>
      </w:pPr>
    </w:p>
    <w:p w:rsidR="007E497B" w:rsidRDefault="003D0EF3">
      <w:pPr>
        <w:spacing w:line="262" w:lineRule="auto"/>
        <w:ind w:right="20" w:firstLine="4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(Пункт дополнительн</w:t>
      </w:r>
      <w:r>
        <w:rPr>
          <w:rFonts w:ascii="Arial" w:eastAsia="Arial" w:hAnsi="Arial" w:cs="Arial"/>
          <w:sz w:val="29"/>
          <w:szCs w:val="29"/>
        </w:rPr>
        <w:t xml:space="preserve">о включен с 29 октября 2019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93-ФЗ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301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15"/>
        </w:numPr>
        <w:tabs>
          <w:tab w:val="left" w:pos="791"/>
        </w:tabs>
        <w:spacing w:line="257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7E497B" w:rsidRDefault="007E497B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(Пункт в редакции, вве</w:t>
      </w:r>
      <w:r>
        <w:rPr>
          <w:rFonts w:ascii="Arial" w:eastAsia="Arial" w:hAnsi="Arial" w:cs="Arial"/>
          <w:sz w:val="29"/>
          <w:szCs w:val="29"/>
        </w:rPr>
        <w:t xml:space="preserve">денной в действие с 30 июня 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июня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135-ФЗ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1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15"/>
        </w:numPr>
        <w:tabs>
          <w:tab w:val="left" w:pos="720"/>
        </w:tabs>
        <w:ind w:left="720" w:hanging="336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оправдывающая противоправное поведение;</w:t>
      </w:r>
    </w:p>
    <w:p w:rsidR="007E497B" w:rsidRDefault="007E497B">
      <w:pPr>
        <w:spacing w:line="300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15"/>
        </w:numPr>
        <w:tabs>
          <w:tab w:val="left" w:pos="720"/>
        </w:tabs>
        <w:ind w:left="720" w:hanging="336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содержащая нецензурную брань;</w:t>
      </w:r>
    </w:p>
    <w:p w:rsidR="007E497B" w:rsidRDefault="007E497B">
      <w:pPr>
        <w:spacing w:line="300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15"/>
        </w:numPr>
        <w:tabs>
          <w:tab w:val="left" w:pos="720"/>
        </w:tabs>
        <w:ind w:left="720" w:hanging="336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содержащая информацию порнографического характера;</w:t>
      </w:r>
    </w:p>
    <w:p w:rsidR="007E497B" w:rsidRDefault="007E497B">
      <w:pPr>
        <w:sectPr w:rsidR="007E497B">
          <w:pgSz w:w="11900" w:h="16840"/>
          <w:pgMar w:top="555" w:right="720" w:bottom="468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0"/>
          <w:numId w:val="16"/>
        </w:numPr>
        <w:tabs>
          <w:tab w:val="left" w:pos="803"/>
        </w:tabs>
        <w:spacing w:line="261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о несовершеннолетнем,</w:t>
      </w:r>
      <w:r>
        <w:rPr>
          <w:rFonts w:ascii="Arial" w:eastAsia="Arial" w:hAnsi="Arial" w:cs="Arial"/>
          <w:sz w:val="28"/>
          <w:szCs w:val="28"/>
        </w:rPr>
        <w:t xml:space="preserve">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</w:t>
      </w:r>
      <w:r>
        <w:rPr>
          <w:rFonts w:ascii="Arial" w:eastAsia="Arial" w:hAnsi="Arial" w:cs="Arial"/>
          <w:sz w:val="28"/>
          <w:szCs w:val="28"/>
        </w:rPr>
        <w:t xml:space="preserve">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несовершеннолетнего.</w:t>
      </w:r>
    </w:p>
    <w:p w:rsidR="007E497B" w:rsidRDefault="007E497B">
      <w:pPr>
        <w:spacing w:line="6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spacing w:line="262" w:lineRule="auto"/>
        <w:ind w:right="20"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 xml:space="preserve">(Пункт дополнительно включен с 19 апреля 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5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апреля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50-ФЗ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7E497B" w:rsidRDefault="007E497B">
      <w:pPr>
        <w:spacing w:line="213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17"/>
        </w:numPr>
        <w:tabs>
          <w:tab w:val="left" w:pos="779"/>
        </w:tabs>
        <w:spacing w:line="289" w:lineRule="auto"/>
        <w:ind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К информации, распространение которой среди детей определенных возрастных категорий ограничено, относится информация:</w:t>
      </w:r>
    </w:p>
    <w:p w:rsidR="007E497B" w:rsidRDefault="007E497B">
      <w:pPr>
        <w:spacing w:line="176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18"/>
        </w:numPr>
        <w:tabs>
          <w:tab w:val="left" w:pos="899"/>
        </w:tabs>
        <w:spacing w:line="257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представляемая в виде изображения или описания жестокости, физического и (или) психического насилия (з</w:t>
      </w:r>
      <w:r>
        <w:rPr>
          <w:rFonts w:ascii="Arial" w:eastAsia="Arial" w:hAnsi="Arial" w:cs="Arial"/>
          <w:sz w:val="29"/>
          <w:szCs w:val="29"/>
        </w:rPr>
        <w:t>а исключением сексуального насилия), преступления или иного антиобщественного действия;</w:t>
      </w:r>
    </w:p>
    <w:p w:rsidR="007E497B" w:rsidRDefault="007E497B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(Пункт в редакции, введенной в действие с 29 октября 2019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93-ФЗ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7E497B" w:rsidRDefault="007E497B">
      <w:pPr>
        <w:spacing w:line="301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18"/>
        </w:numPr>
        <w:tabs>
          <w:tab w:val="left" w:pos="925"/>
        </w:tabs>
        <w:spacing w:line="25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вызывающая у детей страх, ужас или панику,</w:t>
      </w:r>
      <w:r>
        <w:rPr>
          <w:rFonts w:ascii="Arial" w:eastAsia="Arial" w:hAnsi="Arial" w:cs="Arial"/>
          <w:sz w:val="29"/>
          <w:szCs w:val="29"/>
        </w:rPr>
        <w:t xml:space="preserve">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7E497B" w:rsidRDefault="007E497B">
      <w:pPr>
        <w:spacing w:line="21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18"/>
        </w:numPr>
        <w:tabs>
          <w:tab w:val="left" w:pos="746"/>
        </w:tabs>
        <w:spacing w:line="289" w:lineRule="auto"/>
        <w:ind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представляемая в виде изображения </w:t>
      </w:r>
      <w:r>
        <w:rPr>
          <w:rFonts w:ascii="Arial" w:eastAsia="Arial" w:hAnsi="Arial" w:cs="Arial"/>
          <w:sz w:val="29"/>
          <w:szCs w:val="29"/>
        </w:rPr>
        <w:t>или описания половых отношений между мужчиной и женщиной;</w:t>
      </w:r>
    </w:p>
    <w:p w:rsidR="007E497B" w:rsidRDefault="007E497B">
      <w:pPr>
        <w:spacing w:line="17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18"/>
        </w:numPr>
        <w:tabs>
          <w:tab w:val="left" w:pos="715"/>
        </w:tabs>
        <w:spacing w:line="289" w:lineRule="auto"/>
        <w:ind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содержащая бранные слова и выражения, не относящиеся к нецензурной брани.</w:t>
      </w:r>
    </w:p>
    <w:p w:rsidR="007E497B" w:rsidRDefault="007E497B">
      <w:pPr>
        <w:spacing w:line="208" w:lineRule="exact"/>
        <w:rPr>
          <w:sz w:val="20"/>
          <w:szCs w:val="20"/>
        </w:rPr>
      </w:pPr>
    </w:p>
    <w:p w:rsidR="007E497B" w:rsidRDefault="003D0EF3">
      <w:pPr>
        <w:spacing w:line="305" w:lineRule="auto"/>
        <w:ind w:righ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Глава 2. Классификация информационной продукции (статьи 6 - 10)</w:t>
      </w: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3D0EF3">
      <w:pPr>
        <w:spacing w:line="284" w:lineRule="auto"/>
        <w:ind w:right="1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Статья 6.</w:t>
      </w:r>
      <w:r>
        <w:rPr>
          <w:rFonts w:ascii="Arial" w:eastAsia="Arial" w:hAnsi="Arial" w:cs="Arial"/>
          <w:b/>
          <w:bCs/>
          <w:sz w:val="31"/>
          <w:szCs w:val="31"/>
        </w:rPr>
        <w:t xml:space="preserve"> Осуществление классификации информационной продукции</w:t>
      </w:r>
    </w:p>
    <w:p w:rsidR="007E497B" w:rsidRDefault="007E497B">
      <w:pPr>
        <w:sectPr w:rsidR="007E497B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0"/>
          <w:numId w:val="19"/>
        </w:numPr>
        <w:tabs>
          <w:tab w:val="left" w:pos="944"/>
        </w:tabs>
        <w:spacing w:line="254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</w:t>
      </w:r>
      <w:r>
        <w:rPr>
          <w:rFonts w:ascii="Arial" w:eastAsia="Arial" w:hAnsi="Arial" w:cs="Arial"/>
          <w:sz w:val="29"/>
          <w:szCs w:val="29"/>
        </w:rPr>
        <w:t>ганизаций, отвечающих требованиям статьи 17 настоящего Федерального закона) до начала ее оборота на территории Российской Федерации.</w:t>
      </w:r>
    </w:p>
    <w:p w:rsidR="007E497B" w:rsidRDefault="007E497B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(Часть в редакции, введенной в действие с 30 июля 2012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1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19"/>
        </w:numPr>
        <w:tabs>
          <w:tab w:val="left" w:pos="713"/>
        </w:tabs>
        <w:spacing w:line="289" w:lineRule="auto"/>
        <w:ind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При </w:t>
      </w:r>
      <w:r>
        <w:rPr>
          <w:rFonts w:ascii="Arial" w:eastAsia="Arial" w:hAnsi="Arial" w:cs="Arial"/>
          <w:sz w:val="29"/>
          <w:szCs w:val="29"/>
        </w:rPr>
        <w:t>проведении исследований в целях классификации информационной продукции оценке подлежат:</w:t>
      </w:r>
    </w:p>
    <w:p w:rsidR="007E497B" w:rsidRDefault="007E497B">
      <w:pPr>
        <w:spacing w:line="176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20"/>
        </w:numPr>
        <w:tabs>
          <w:tab w:val="left" w:pos="720"/>
        </w:tabs>
        <w:ind w:left="720" w:hanging="336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ее тематика, жанр, содержание и художественное оформление;</w:t>
      </w:r>
    </w:p>
    <w:p w:rsidR="007E497B" w:rsidRDefault="007E497B">
      <w:pPr>
        <w:spacing w:line="300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20"/>
        </w:numPr>
        <w:tabs>
          <w:tab w:val="left" w:pos="839"/>
        </w:tabs>
        <w:spacing w:line="289" w:lineRule="auto"/>
        <w:ind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особенности восприятия содержащейся в ней информации детьми определенной возрастной категории;</w:t>
      </w:r>
    </w:p>
    <w:p w:rsidR="007E497B" w:rsidRDefault="007E497B">
      <w:pPr>
        <w:spacing w:line="17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20"/>
        </w:numPr>
        <w:tabs>
          <w:tab w:val="left" w:pos="845"/>
        </w:tabs>
        <w:spacing w:line="289" w:lineRule="auto"/>
        <w:ind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вероятность</w:t>
      </w:r>
      <w:r>
        <w:rPr>
          <w:rFonts w:ascii="Arial" w:eastAsia="Arial" w:hAnsi="Arial" w:cs="Arial"/>
          <w:sz w:val="29"/>
          <w:szCs w:val="29"/>
        </w:rPr>
        <w:t xml:space="preserve"> причинения содержащейся в ней информацией вреда здоровью и (или) развитию детей.</w:t>
      </w:r>
    </w:p>
    <w:p w:rsidR="007E497B" w:rsidRDefault="007E497B">
      <w:pPr>
        <w:spacing w:line="176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21"/>
        </w:numPr>
        <w:tabs>
          <w:tab w:val="left" w:pos="975"/>
        </w:tabs>
        <w:spacing w:line="257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</w:t>
      </w:r>
    </w:p>
    <w:p w:rsidR="007E497B" w:rsidRDefault="007E497B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(Абзац </w:t>
      </w:r>
      <w:r>
        <w:rPr>
          <w:rFonts w:ascii="Arial" w:eastAsia="Arial" w:hAnsi="Arial" w:cs="Arial"/>
          <w:sz w:val="29"/>
          <w:szCs w:val="29"/>
        </w:rPr>
        <w:t xml:space="preserve">в редакции, введенной в действие с 30 июля 2012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13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22"/>
        </w:numPr>
        <w:tabs>
          <w:tab w:val="left" w:pos="780"/>
        </w:tabs>
        <w:ind w:left="780" w:hanging="396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информационная продукция для детей, не достигших возраста шести</w:t>
      </w:r>
    </w:p>
    <w:p w:rsidR="007E497B" w:rsidRDefault="007E497B">
      <w:pPr>
        <w:spacing w:line="50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лет;</w:t>
      </w:r>
    </w:p>
    <w:p w:rsidR="007E497B" w:rsidRDefault="007E497B">
      <w:pPr>
        <w:spacing w:line="262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22"/>
        </w:numPr>
        <w:tabs>
          <w:tab w:val="left" w:pos="720"/>
        </w:tabs>
        <w:ind w:left="720" w:hanging="336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информационная продукция для детей, достигших возраста шести лет;</w:t>
      </w:r>
    </w:p>
    <w:p w:rsidR="007E497B" w:rsidRDefault="007E497B">
      <w:pPr>
        <w:spacing w:line="300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22"/>
        </w:numPr>
        <w:tabs>
          <w:tab w:val="left" w:pos="740"/>
        </w:tabs>
        <w:ind w:left="740" w:hanging="35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информационная продукция для детей, достигших возраста двенадцати</w:t>
      </w:r>
    </w:p>
    <w:p w:rsidR="007E497B" w:rsidRDefault="007E497B">
      <w:pPr>
        <w:spacing w:line="61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>лет;</w:t>
      </w:r>
    </w:p>
    <w:p w:rsidR="007E497B" w:rsidRDefault="007E497B">
      <w:pPr>
        <w:spacing w:line="262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0"/>
          <w:numId w:val="22"/>
        </w:numPr>
        <w:tabs>
          <w:tab w:val="left" w:pos="720"/>
        </w:tabs>
        <w:ind w:left="720" w:hanging="33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информационная продукция для детей, достигших возраста шестнадцати</w:t>
      </w:r>
    </w:p>
    <w:p w:rsidR="007E497B" w:rsidRDefault="007E497B">
      <w:pPr>
        <w:spacing w:line="61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>лет;</w:t>
      </w:r>
    </w:p>
    <w:p w:rsidR="007E497B" w:rsidRDefault="007E497B">
      <w:pPr>
        <w:spacing w:line="262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0"/>
          <w:numId w:val="22"/>
        </w:numPr>
        <w:tabs>
          <w:tab w:val="left" w:pos="758"/>
        </w:tabs>
        <w:spacing w:line="26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информационная продукция, запрещенная для детей (информационная продукция, содержащая информацию, предусмотре</w:t>
      </w:r>
      <w:r>
        <w:rPr>
          <w:rFonts w:ascii="Arial" w:eastAsia="Arial" w:hAnsi="Arial" w:cs="Arial"/>
          <w:sz w:val="29"/>
          <w:szCs w:val="29"/>
        </w:rPr>
        <w:t>нную частью 2 статьи 5 настоящего Федерального закона).</w:t>
      </w:r>
    </w:p>
    <w:p w:rsidR="007E497B" w:rsidRDefault="007E497B">
      <w:pPr>
        <w:sectPr w:rsidR="007E497B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1"/>
          <w:numId w:val="23"/>
        </w:numPr>
        <w:tabs>
          <w:tab w:val="left" w:pos="768"/>
        </w:tabs>
        <w:spacing w:line="25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Классификация информационной продукции, предназначенной и (или) используемой для обучения и воспитания детей в организациях,</w:t>
      </w:r>
      <w:r>
        <w:rPr>
          <w:rFonts w:ascii="Arial" w:eastAsia="Arial" w:hAnsi="Arial" w:cs="Arial"/>
          <w:sz w:val="29"/>
          <w:szCs w:val="29"/>
        </w:rPr>
        <w:t xml:space="preserve"> осуществляющих образовательную деятельность по реализации основных общеобразовательных программ, образовательных программ среднего профессионального образования, дополнительных общеобразовательных программ, осуществляется в соответствии с настоящим Федера</w:t>
      </w:r>
      <w:r>
        <w:rPr>
          <w:rFonts w:ascii="Arial" w:eastAsia="Arial" w:hAnsi="Arial" w:cs="Arial"/>
          <w:sz w:val="29"/>
          <w:szCs w:val="29"/>
        </w:rPr>
        <w:t>льным законом и законодательством об образовании.</w:t>
      </w:r>
    </w:p>
    <w:p w:rsidR="007E497B" w:rsidRDefault="007E497B">
      <w:pPr>
        <w:spacing w:line="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(Часть в редакции, введенной в действие с 1 сентября 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1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1"/>
          <w:numId w:val="23"/>
        </w:numPr>
        <w:tabs>
          <w:tab w:val="left" w:pos="1005"/>
        </w:tabs>
        <w:spacing w:line="257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Классификация фильмов осуществляется в соответствии с требованиями настоящего Федерального </w:t>
      </w:r>
      <w:r>
        <w:rPr>
          <w:rFonts w:ascii="Arial" w:eastAsia="Arial" w:hAnsi="Arial" w:cs="Arial"/>
          <w:sz w:val="29"/>
          <w:szCs w:val="29"/>
        </w:rPr>
        <w:t>закона и законодательства Российской Федерации о государственной поддержке кинематографии.</w:t>
      </w:r>
    </w:p>
    <w:p w:rsidR="007E497B" w:rsidRDefault="007E497B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(Часть в редакции, введенной в действие с 30 июля 2012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1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1"/>
          <w:numId w:val="23"/>
        </w:numPr>
        <w:tabs>
          <w:tab w:val="left" w:pos="774"/>
        </w:tabs>
        <w:spacing w:line="264" w:lineRule="auto"/>
        <w:ind w:right="20"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Сведения,</w:t>
      </w:r>
      <w:r>
        <w:rPr>
          <w:rFonts w:ascii="Arial" w:eastAsia="Arial" w:hAnsi="Arial" w:cs="Arial"/>
          <w:sz w:val="28"/>
          <w:szCs w:val="28"/>
        </w:rPr>
        <w:t xml:space="preserve">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</w:t>
      </w:r>
    </w:p>
    <w:p w:rsidR="007E497B" w:rsidRDefault="007E497B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0"/>
          <w:numId w:val="23"/>
        </w:numPr>
        <w:tabs>
          <w:tab w:val="left" w:pos="380"/>
        </w:tabs>
        <w:ind w:left="380" w:hanging="3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оборота на территории Российской Федерации.</w:t>
      </w:r>
    </w:p>
    <w:p w:rsidR="007E497B" w:rsidRDefault="007E497B">
      <w:pPr>
        <w:spacing w:line="12" w:lineRule="exact"/>
        <w:rPr>
          <w:sz w:val="20"/>
          <w:szCs w:val="20"/>
        </w:rPr>
      </w:pPr>
    </w:p>
    <w:p w:rsidR="007E497B" w:rsidRDefault="003D0EF3">
      <w:pPr>
        <w:spacing w:line="262" w:lineRule="auto"/>
        <w:ind w:firstLine="4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в редакции, введенной в действие с 30 июля 2012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307" w:lineRule="exact"/>
        <w:rPr>
          <w:sz w:val="20"/>
          <w:szCs w:val="20"/>
        </w:rPr>
      </w:pPr>
    </w:p>
    <w:p w:rsidR="007E497B" w:rsidRDefault="003D0EF3">
      <w:pPr>
        <w:spacing w:line="284" w:lineRule="auto"/>
        <w:ind w:righ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Статья 7. Информационная продукция для детей, не достигших возраста шести лет</w:t>
      </w:r>
    </w:p>
    <w:p w:rsidR="007E497B" w:rsidRDefault="007E497B">
      <w:pPr>
        <w:spacing w:line="272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24"/>
        </w:numPr>
        <w:tabs>
          <w:tab w:val="left" w:pos="797"/>
        </w:tabs>
        <w:spacing w:line="254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информационной </w:t>
      </w:r>
      <w:r>
        <w:rPr>
          <w:rFonts w:ascii="Arial" w:eastAsia="Arial" w:hAnsi="Arial" w:cs="Arial"/>
          <w:sz w:val="29"/>
          <w:szCs w:val="29"/>
        </w:rPr>
        <w:t xml:space="preserve">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</w:t>
      </w:r>
      <w:r>
        <w:rPr>
          <w:rFonts w:ascii="Arial" w:eastAsia="Arial" w:hAnsi="Arial" w:cs="Arial"/>
          <w:sz w:val="29"/>
          <w:szCs w:val="29"/>
        </w:rPr>
        <w:t>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7E497B" w:rsidRDefault="007E497B">
      <w:pPr>
        <w:spacing w:line="323" w:lineRule="exact"/>
        <w:rPr>
          <w:sz w:val="20"/>
          <w:szCs w:val="20"/>
        </w:rPr>
      </w:pPr>
    </w:p>
    <w:p w:rsidR="007E497B" w:rsidRDefault="003D0EF3">
      <w:pPr>
        <w:spacing w:line="284" w:lineRule="auto"/>
        <w:ind w:righ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Ста</w:t>
      </w:r>
      <w:r>
        <w:rPr>
          <w:rFonts w:ascii="Arial" w:eastAsia="Arial" w:hAnsi="Arial" w:cs="Arial"/>
          <w:b/>
          <w:bCs/>
          <w:sz w:val="31"/>
          <w:szCs w:val="31"/>
        </w:rPr>
        <w:t>тья 8. Информационная продукция для детей, достигших возраста шести лет</w:t>
      </w:r>
    </w:p>
    <w:p w:rsidR="007E497B" w:rsidRDefault="007E497B">
      <w:pPr>
        <w:spacing w:line="272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25"/>
        </w:numPr>
        <w:tabs>
          <w:tab w:val="left" w:pos="927"/>
        </w:tabs>
        <w:spacing w:line="259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статьей 7 настоящего Федерального</w:t>
      </w:r>
      <w:r>
        <w:rPr>
          <w:rFonts w:ascii="Arial" w:eastAsia="Arial" w:hAnsi="Arial" w:cs="Arial"/>
          <w:sz w:val="29"/>
          <w:szCs w:val="29"/>
        </w:rPr>
        <w:t xml:space="preserve"> закона, а также информационная продукция, содержащая оправданные ее жанром и (или) сюжетом:</w:t>
      </w:r>
    </w:p>
    <w:p w:rsidR="007E497B" w:rsidRDefault="007E497B">
      <w:pPr>
        <w:sectPr w:rsidR="007E497B">
          <w:pgSz w:w="11900" w:h="16840"/>
          <w:pgMar w:top="555" w:right="720" w:bottom="327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0"/>
          <w:numId w:val="26"/>
        </w:numPr>
        <w:tabs>
          <w:tab w:val="left" w:pos="813"/>
        </w:tabs>
        <w:spacing w:line="26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кратковременные и ненатуралистические изображение или описание заболеваний человека (за исключением тяжелых заболеваний) и (или) их последств</w:t>
      </w:r>
      <w:r>
        <w:rPr>
          <w:rFonts w:ascii="Arial" w:eastAsia="Arial" w:hAnsi="Arial" w:cs="Arial"/>
          <w:sz w:val="29"/>
          <w:szCs w:val="29"/>
        </w:rPr>
        <w:t>ий в форме, не унижающей человеческого достоинства;</w:t>
      </w:r>
    </w:p>
    <w:p w:rsidR="007E497B" w:rsidRDefault="007E497B">
      <w:pPr>
        <w:spacing w:line="20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26"/>
        </w:numPr>
        <w:tabs>
          <w:tab w:val="left" w:pos="797"/>
        </w:tabs>
        <w:spacing w:line="26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7E497B" w:rsidRDefault="007E497B">
      <w:pPr>
        <w:spacing w:line="20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26"/>
        </w:numPr>
        <w:tabs>
          <w:tab w:val="left" w:pos="797"/>
        </w:tabs>
        <w:spacing w:line="25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</w:t>
      </w:r>
      <w:r>
        <w:rPr>
          <w:rFonts w:ascii="Arial" w:eastAsia="Arial" w:hAnsi="Arial" w:cs="Arial"/>
          <w:sz w:val="29"/>
          <w:szCs w:val="29"/>
        </w:rPr>
        <w:t>е отношение к лицам, их совершающим.</w:t>
      </w:r>
    </w:p>
    <w:p w:rsidR="007E497B" w:rsidRDefault="007E497B">
      <w:pPr>
        <w:spacing w:line="310" w:lineRule="exact"/>
        <w:rPr>
          <w:sz w:val="20"/>
          <w:szCs w:val="20"/>
        </w:rPr>
      </w:pPr>
    </w:p>
    <w:p w:rsidR="007E497B" w:rsidRDefault="003D0EF3">
      <w:pPr>
        <w:spacing w:line="284" w:lineRule="auto"/>
        <w:ind w:righ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Статья 9. Информационная продукция для детей, достигших возраста двенадцати лет</w:t>
      </w:r>
    </w:p>
    <w:p w:rsidR="007E497B" w:rsidRDefault="007E497B">
      <w:pPr>
        <w:spacing w:line="272" w:lineRule="exact"/>
        <w:rPr>
          <w:sz w:val="20"/>
          <w:szCs w:val="20"/>
        </w:rPr>
      </w:pPr>
    </w:p>
    <w:p w:rsidR="007E497B" w:rsidRDefault="003D0EF3">
      <w:pPr>
        <w:numPr>
          <w:ilvl w:val="2"/>
          <w:numId w:val="27"/>
        </w:numPr>
        <w:tabs>
          <w:tab w:val="left" w:pos="927"/>
        </w:tabs>
        <w:spacing w:line="259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допускаемой к обороту информационной продукции для детей, достигших возраста двенадцати лет, может быть отнесена информационная продукция</w:t>
      </w:r>
      <w:r>
        <w:rPr>
          <w:rFonts w:ascii="Arial" w:eastAsia="Arial" w:hAnsi="Arial" w:cs="Arial"/>
          <w:sz w:val="29"/>
          <w:szCs w:val="29"/>
        </w:rPr>
        <w:t>, предусмотренная статьей 8 настоящего Федерального закона, а также информационная продукция, содержащая оправданные ее жанром и (или) сюжетом:</w:t>
      </w:r>
    </w:p>
    <w:p w:rsidR="007E497B" w:rsidRDefault="007E497B">
      <w:pPr>
        <w:spacing w:line="21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1"/>
          <w:numId w:val="27"/>
        </w:numPr>
        <w:tabs>
          <w:tab w:val="left" w:pos="766"/>
        </w:tabs>
        <w:spacing w:line="255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эпизодические изображение или описание жестокости и (или) насилия (за исключением сексуального насилия) без нат</w:t>
      </w:r>
      <w:r>
        <w:rPr>
          <w:rFonts w:ascii="Arial" w:eastAsia="Arial" w:hAnsi="Arial" w:cs="Arial"/>
          <w:sz w:val="29"/>
          <w:szCs w:val="29"/>
        </w:rPr>
        <w:t>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</w:t>
      </w:r>
      <w:r>
        <w:rPr>
          <w:rFonts w:ascii="Arial" w:eastAsia="Arial" w:hAnsi="Arial" w:cs="Arial"/>
          <w:sz w:val="29"/>
          <w:szCs w:val="29"/>
        </w:rPr>
        <w:t>няемых законом интересов общества или государства);</w:t>
      </w:r>
    </w:p>
    <w:p w:rsidR="007E497B" w:rsidRDefault="007E497B">
      <w:pPr>
        <w:spacing w:line="22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1"/>
          <w:numId w:val="27"/>
        </w:numPr>
        <w:tabs>
          <w:tab w:val="left" w:pos="976"/>
        </w:tabs>
        <w:spacing w:line="251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изображение или описание, не побуждающие к совершению антиобщественных действий (в том числе к потреблению алкогольной и спиртосодержащей продукции, участию в азартных играх, занятию бродяжничеством или </w:t>
      </w:r>
      <w:r>
        <w:rPr>
          <w:rFonts w:ascii="Arial" w:eastAsia="Arial" w:hAnsi="Arial" w:cs="Arial"/>
          <w:sz w:val="29"/>
          <w:szCs w:val="29"/>
        </w:rPr>
        <w:t>попрошайничеством), эпизодическое упоминание (без демонстрации) наркотических средств, психотропных и (или) одурманивающих веществ, табачных изделий или никотинсодержащей продукции при условии, что не обосновывается и не оправдывается допустимость антиобще</w:t>
      </w:r>
      <w:r>
        <w:rPr>
          <w:rFonts w:ascii="Arial" w:eastAsia="Arial" w:hAnsi="Arial" w:cs="Arial"/>
          <w:sz w:val="29"/>
          <w:szCs w:val="29"/>
        </w:rPr>
        <w:t>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7E497B" w:rsidRDefault="007E497B">
      <w:pPr>
        <w:spacing w:line="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57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8"/>
          <w:szCs w:val="28"/>
        </w:rPr>
        <w:t xml:space="preserve">(Пункт в редакции, введенной в действие с 11 июля 2015 года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29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ию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ня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2015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N 179-ФЗ</w:t>
      </w:r>
      <w:r>
        <w:rPr>
          <w:rFonts w:ascii="Arial" w:eastAsia="Arial" w:hAnsi="Arial" w:cs="Arial"/>
          <w:color w:val="000000"/>
          <w:sz w:val="28"/>
          <w:szCs w:val="28"/>
        </w:rPr>
        <w:t>;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 редакции,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введенной</w:t>
      </w:r>
    </w:p>
    <w:p w:rsidR="007E497B" w:rsidRDefault="007E497B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27"/>
        </w:numPr>
        <w:tabs>
          <w:tab w:val="left" w:pos="240"/>
        </w:tabs>
        <w:ind w:left="240" w:hanging="24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действие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31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2020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303-ФЗ</w:t>
      </w:r>
      <w:r>
        <w:rPr>
          <w:rFonts w:ascii="Arial" w:eastAsia="Arial" w:hAnsi="Arial" w:cs="Arial"/>
          <w:sz w:val="29"/>
          <w:szCs w:val="29"/>
        </w:rPr>
        <w:t>.</w:t>
      </w:r>
    </w:p>
    <w:p w:rsidR="007E497B" w:rsidRDefault="007E497B">
      <w:pPr>
        <w:sectPr w:rsidR="007E497B">
          <w:pgSz w:w="11900" w:h="16840"/>
          <w:pgMar w:top="555" w:right="720" w:bottom="603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0"/>
          <w:numId w:val="28"/>
        </w:numPr>
        <w:tabs>
          <w:tab w:val="left" w:pos="730"/>
        </w:tabs>
        <w:spacing w:line="274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не эксплуатирующие интереса к сексу и не носящие возбуждающего или оскорбительного характера эпизодические ненатуралистические </w:t>
      </w:r>
      <w:r>
        <w:rPr>
          <w:rFonts w:ascii="Arial" w:eastAsia="Arial" w:hAnsi="Arial" w:cs="Arial"/>
          <w:sz w:val="28"/>
          <w:szCs w:val="28"/>
        </w:rPr>
        <w:t>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7E497B" w:rsidRDefault="007E497B">
      <w:pPr>
        <w:spacing w:line="294" w:lineRule="exact"/>
        <w:rPr>
          <w:sz w:val="20"/>
          <w:szCs w:val="20"/>
        </w:rPr>
      </w:pPr>
    </w:p>
    <w:p w:rsidR="007E497B" w:rsidRDefault="003D0EF3">
      <w:pPr>
        <w:spacing w:line="284" w:lineRule="auto"/>
        <w:ind w:righ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Статья 10. Информационная продукция для детей, достигших возраста шестнадцати лет</w:t>
      </w:r>
    </w:p>
    <w:p w:rsidR="007E497B" w:rsidRDefault="007E497B">
      <w:pPr>
        <w:spacing w:line="272" w:lineRule="exact"/>
        <w:rPr>
          <w:sz w:val="20"/>
          <w:szCs w:val="20"/>
        </w:rPr>
      </w:pPr>
    </w:p>
    <w:p w:rsidR="007E497B" w:rsidRDefault="003D0EF3">
      <w:pPr>
        <w:numPr>
          <w:ilvl w:val="1"/>
          <w:numId w:val="29"/>
        </w:numPr>
        <w:tabs>
          <w:tab w:val="left" w:pos="927"/>
        </w:tabs>
        <w:spacing w:line="259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допускаемой к обороту </w:t>
      </w:r>
      <w:r>
        <w:rPr>
          <w:rFonts w:ascii="Arial" w:eastAsia="Arial" w:hAnsi="Arial" w:cs="Arial"/>
          <w:sz w:val="29"/>
          <w:szCs w:val="29"/>
        </w:rPr>
        <w:t>информационной продукции для детей, достигших возраста шестнадцати лет, может быть отнесена информационная продукция, предусмотренная статьей 9 настоящего Федерального закона, а также информационная продукция, содержащая оправданные ее жанром и (или) сюжет</w:t>
      </w:r>
      <w:r>
        <w:rPr>
          <w:rFonts w:ascii="Arial" w:eastAsia="Arial" w:hAnsi="Arial" w:cs="Arial"/>
          <w:sz w:val="29"/>
          <w:szCs w:val="29"/>
        </w:rPr>
        <w:t>ом:</w:t>
      </w:r>
    </w:p>
    <w:p w:rsidR="007E497B" w:rsidRDefault="007E497B">
      <w:pPr>
        <w:spacing w:line="21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29"/>
        </w:numPr>
        <w:tabs>
          <w:tab w:val="left" w:pos="798"/>
        </w:tabs>
        <w:spacing w:line="26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7E497B" w:rsidRDefault="007E497B">
      <w:pPr>
        <w:spacing w:line="20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29"/>
        </w:numPr>
        <w:tabs>
          <w:tab w:val="left" w:pos="732"/>
        </w:tabs>
        <w:spacing w:line="267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изображение или описание жестокости и (или) насилия (за исключен</w:t>
      </w:r>
      <w:r>
        <w:rPr>
          <w:rFonts w:ascii="Arial" w:eastAsia="Arial" w:hAnsi="Arial" w:cs="Arial"/>
          <w:sz w:val="28"/>
          <w:szCs w:val="28"/>
        </w:rPr>
        <w:t>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</w:t>
      </w:r>
      <w:r>
        <w:rPr>
          <w:rFonts w:ascii="Arial" w:eastAsia="Arial" w:hAnsi="Arial" w:cs="Arial"/>
          <w:sz w:val="28"/>
          <w:szCs w:val="28"/>
        </w:rPr>
        <w:t>лучаях защиты прав граждан и охраняемых законом интересов общества или государства);</w:t>
      </w:r>
    </w:p>
    <w:p w:rsidR="007E497B" w:rsidRDefault="007E497B">
      <w:pPr>
        <w:spacing w:line="212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0"/>
          <w:numId w:val="29"/>
        </w:numPr>
        <w:tabs>
          <w:tab w:val="left" w:pos="747"/>
        </w:tabs>
        <w:spacing w:line="270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</w:t>
      </w:r>
      <w:r>
        <w:rPr>
          <w:rFonts w:ascii="Arial" w:eastAsia="Arial" w:hAnsi="Arial" w:cs="Arial"/>
          <w:sz w:val="28"/>
          <w:szCs w:val="28"/>
        </w:rPr>
        <w:t>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7E497B" w:rsidRDefault="007E497B">
      <w:pPr>
        <w:spacing w:line="204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0"/>
          <w:numId w:val="29"/>
        </w:numPr>
        <w:tabs>
          <w:tab w:val="left" w:pos="849"/>
        </w:tabs>
        <w:spacing w:line="289" w:lineRule="auto"/>
        <w:ind w:right="20"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отдельные бранные слова и (или) выражения, не относящиеся к нецензурной брани;</w:t>
      </w:r>
    </w:p>
    <w:p w:rsidR="007E497B" w:rsidRDefault="007E497B">
      <w:pPr>
        <w:spacing w:line="17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29"/>
        </w:numPr>
        <w:tabs>
          <w:tab w:val="left" w:pos="774"/>
        </w:tabs>
        <w:spacing w:line="26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не </w:t>
      </w:r>
      <w:r>
        <w:rPr>
          <w:rFonts w:ascii="Arial" w:eastAsia="Arial" w:hAnsi="Arial" w:cs="Arial"/>
          <w:sz w:val="29"/>
          <w:szCs w:val="29"/>
        </w:rPr>
        <w:t>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7E497B" w:rsidRDefault="007E497B">
      <w:pPr>
        <w:spacing w:line="246" w:lineRule="exact"/>
        <w:rPr>
          <w:sz w:val="20"/>
          <w:szCs w:val="20"/>
        </w:rPr>
      </w:pPr>
    </w:p>
    <w:p w:rsidR="007E497B" w:rsidRDefault="003D0EF3">
      <w:pPr>
        <w:spacing w:line="305" w:lineRule="auto"/>
        <w:ind w:right="1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Глава 3. Требования к обороту информацио</w:t>
      </w:r>
      <w:r>
        <w:rPr>
          <w:rFonts w:ascii="Arial" w:eastAsia="Arial" w:hAnsi="Arial" w:cs="Arial"/>
          <w:b/>
          <w:bCs/>
          <w:sz w:val="36"/>
          <w:szCs w:val="36"/>
        </w:rPr>
        <w:t>нной продукции (статьи 11 - 16)</w:t>
      </w:r>
    </w:p>
    <w:p w:rsidR="007E497B" w:rsidRDefault="007E497B">
      <w:pPr>
        <w:sectPr w:rsidR="007E497B">
          <w:pgSz w:w="11900" w:h="16840"/>
          <w:pgMar w:top="555" w:right="720" w:bottom="344" w:left="720" w:header="0" w:footer="0" w:gutter="0"/>
          <w:cols w:space="720" w:equalWidth="0">
            <w:col w:w="10460"/>
          </w:cols>
        </w:sectPr>
      </w:pP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3D0EF3">
      <w:pPr>
        <w:spacing w:line="284" w:lineRule="auto"/>
        <w:ind w:righ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Статья 11. Общие требования к обороту информационной продукции</w:t>
      </w:r>
    </w:p>
    <w:p w:rsidR="007E497B" w:rsidRDefault="007E497B">
      <w:pPr>
        <w:sectPr w:rsidR="007E497B">
          <w:type w:val="continuous"/>
          <w:pgSz w:w="11900" w:h="16840"/>
          <w:pgMar w:top="555" w:right="720" w:bottom="344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0"/>
          <w:numId w:val="30"/>
        </w:numPr>
        <w:tabs>
          <w:tab w:val="left" w:pos="952"/>
        </w:tabs>
        <w:spacing w:line="26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Оборот информационной продукции, содержащей информацию, предусмотренную частью 2 статьи 5 настоящего Федерального </w:t>
      </w:r>
      <w:r>
        <w:rPr>
          <w:rFonts w:ascii="Arial" w:eastAsia="Arial" w:hAnsi="Arial" w:cs="Arial"/>
          <w:sz w:val="29"/>
          <w:szCs w:val="29"/>
        </w:rPr>
        <w:t>закона, не допускается, за исключением случаев, предусмотренных настоящим Федеральным законом.</w:t>
      </w:r>
    </w:p>
    <w:p w:rsidR="007E497B" w:rsidRDefault="007E497B">
      <w:pPr>
        <w:spacing w:line="214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30"/>
        </w:numPr>
        <w:tabs>
          <w:tab w:val="left" w:pos="952"/>
        </w:tabs>
        <w:spacing w:line="256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Оборот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</w:t>
      </w:r>
      <w:r>
        <w:rPr>
          <w:rFonts w:ascii="Arial" w:eastAsia="Arial" w:hAnsi="Arial" w:cs="Arial"/>
          <w:sz w:val="29"/>
          <w:szCs w:val="29"/>
        </w:rPr>
        <w:t>акона,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</w:p>
    <w:p w:rsidR="007E497B" w:rsidRDefault="007E497B">
      <w:pPr>
        <w:spacing w:line="227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30"/>
        </w:numPr>
        <w:tabs>
          <w:tab w:val="left" w:pos="970"/>
        </w:tabs>
        <w:spacing w:line="259" w:lineRule="auto"/>
        <w:ind w:right="20"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Требования к административным и организационным мерам, технически</w:t>
      </w:r>
      <w:r>
        <w:rPr>
          <w:rFonts w:ascii="Arial" w:eastAsia="Arial" w:hAnsi="Arial" w:cs="Arial"/>
          <w:sz w:val="29"/>
          <w:szCs w:val="29"/>
        </w:rPr>
        <w:t>м и программно-аппаратным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</w:t>
      </w:r>
    </w:p>
    <w:p w:rsidR="007E497B" w:rsidRDefault="007E497B">
      <w:pPr>
        <w:spacing w:line="21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30"/>
        </w:numPr>
        <w:tabs>
          <w:tab w:val="left" w:pos="952"/>
        </w:tabs>
        <w:spacing w:line="26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Оборот информационной продукции,</w:t>
      </w:r>
      <w:r>
        <w:rPr>
          <w:rFonts w:ascii="Arial" w:eastAsia="Arial" w:hAnsi="Arial" w:cs="Arial"/>
          <w:sz w:val="29"/>
          <w:szCs w:val="29"/>
        </w:rPr>
        <w:t xml:space="preserve"> содержащей информацию, предусмотренную статьей 5 настоящего Федерального закона, без знака информационной продукции не допускается, за исключением:</w:t>
      </w:r>
    </w:p>
    <w:p w:rsidR="007E497B" w:rsidRDefault="007E497B">
      <w:pPr>
        <w:spacing w:line="203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31"/>
        </w:numPr>
        <w:tabs>
          <w:tab w:val="left" w:pos="830"/>
        </w:tabs>
        <w:spacing w:line="257" w:lineRule="auto"/>
        <w:ind w:right="20"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учебников и учебных пособий, рекомендуемых или допускаемых к использованию в образовательном процессе в со</w:t>
      </w:r>
      <w:r>
        <w:rPr>
          <w:rFonts w:ascii="Arial" w:eastAsia="Arial" w:hAnsi="Arial" w:cs="Arial"/>
          <w:sz w:val="29"/>
          <w:szCs w:val="29"/>
        </w:rPr>
        <w:t>ответствии с законодательством об образовании;</w:t>
      </w:r>
    </w:p>
    <w:p w:rsidR="007E497B" w:rsidRDefault="007E497B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(Пункт в редакции, введенной в действие с 1 сентября 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1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31"/>
        </w:numPr>
        <w:tabs>
          <w:tab w:val="left" w:pos="1075"/>
        </w:tabs>
        <w:spacing w:line="289" w:lineRule="auto"/>
        <w:ind w:right="20"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телепрограмм, телепередач, транслируемых в эфире без предварительной записи;</w:t>
      </w:r>
    </w:p>
    <w:p w:rsidR="007E497B" w:rsidRDefault="007E497B">
      <w:pPr>
        <w:spacing w:line="17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31"/>
        </w:numPr>
        <w:tabs>
          <w:tab w:val="left" w:pos="1104"/>
        </w:tabs>
        <w:spacing w:line="289" w:lineRule="auto"/>
        <w:ind w:right="20"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информационной </w:t>
      </w:r>
      <w:r>
        <w:rPr>
          <w:rFonts w:ascii="Arial" w:eastAsia="Arial" w:hAnsi="Arial" w:cs="Arial"/>
          <w:sz w:val="29"/>
          <w:szCs w:val="29"/>
        </w:rPr>
        <w:t>продукции, распространяемой посредством радиовещания;</w:t>
      </w:r>
    </w:p>
    <w:p w:rsidR="007E497B" w:rsidRDefault="007E497B">
      <w:pPr>
        <w:spacing w:line="17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31"/>
        </w:numPr>
        <w:tabs>
          <w:tab w:val="left" w:pos="741"/>
        </w:tabs>
        <w:spacing w:line="289" w:lineRule="auto"/>
        <w:ind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информационной продукции, демонстрируемой посредством зрелищных мероприятий;</w:t>
      </w:r>
    </w:p>
    <w:p w:rsidR="007E497B" w:rsidRDefault="007E497B">
      <w:pPr>
        <w:spacing w:line="17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31"/>
        </w:numPr>
        <w:tabs>
          <w:tab w:val="left" w:pos="1100"/>
        </w:tabs>
        <w:ind w:left="1100" w:hanging="716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периодических   печатных   изданий,   специализирующихся   на</w:t>
      </w:r>
    </w:p>
    <w:p w:rsidR="007E497B" w:rsidRDefault="007E497B">
      <w:pPr>
        <w:spacing w:line="50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распространении информации общественно-политического или </w:t>
      </w:r>
      <w:r>
        <w:rPr>
          <w:rFonts w:ascii="Arial" w:eastAsia="Arial" w:hAnsi="Arial" w:cs="Arial"/>
          <w:sz w:val="29"/>
          <w:szCs w:val="29"/>
        </w:rPr>
        <w:t>производственно-практического характера;</w:t>
      </w:r>
    </w:p>
    <w:p w:rsidR="007E497B" w:rsidRDefault="007E497B">
      <w:pPr>
        <w:sectPr w:rsidR="007E497B">
          <w:pgSz w:w="11900" w:h="16840"/>
          <w:pgMar w:top="786" w:right="720" w:bottom="1440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0"/>
          <w:numId w:val="32"/>
        </w:numPr>
        <w:tabs>
          <w:tab w:val="left" w:pos="1051"/>
        </w:tabs>
        <w:spacing w:line="257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информации, распространяемой посредством информационно-телекоммуникационных сетей, в том числе сети "Интернет", кроме сетевых изданий и аудиовизуальных сервисов;</w:t>
      </w:r>
    </w:p>
    <w:p w:rsidR="007E497B" w:rsidRDefault="007E497B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55" w:lineRule="auto"/>
        <w:ind w:right="20"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(Пункт дополнительно включен с</w:t>
      </w:r>
      <w:r>
        <w:rPr>
          <w:rFonts w:ascii="Arial" w:eastAsia="Arial" w:hAnsi="Arial" w:cs="Arial"/>
          <w:sz w:val="29"/>
          <w:szCs w:val="29"/>
        </w:rPr>
        <w:t xml:space="preserve"> 30 июля 2012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редакции,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введенной в действие с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2017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2017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87-ФЗ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2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32"/>
        </w:numPr>
        <w:tabs>
          <w:tab w:val="left" w:pos="746"/>
        </w:tabs>
        <w:spacing w:line="257" w:lineRule="auto"/>
        <w:ind w:right="20"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комментариев и (или) сообщений, размещаемых по своему усмотрению читателями сетевого </w:t>
      </w:r>
      <w:r>
        <w:rPr>
          <w:rFonts w:ascii="Arial" w:eastAsia="Arial" w:hAnsi="Arial" w:cs="Arial"/>
          <w:sz w:val="29"/>
          <w:szCs w:val="29"/>
        </w:rPr>
        <w:t>издания на сайте такого издания в порядке, установленном редакцией этого средства массовой информации.</w:t>
      </w:r>
    </w:p>
    <w:p w:rsidR="007E497B" w:rsidRDefault="007E497B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right="20"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(Пункт дополнительно включен с 30 июля 2012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7E497B" w:rsidRDefault="007E497B">
      <w:pPr>
        <w:spacing w:line="213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33"/>
        </w:numPr>
        <w:tabs>
          <w:tab w:val="left" w:pos="778"/>
        </w:tabs>
        <w:spacing w:line="26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В присутствии родителей или иных законных </w:t>
      </w:r>
      <w:r>
        <w:rPr>
          <w:rFonts w:ascii="Arial" w:eastAsia="Arial" w:hAnsi="Arial" w:cs="Arial"/>
          <w:sz w:val="29"/>
          <w:szCs w:val="29"/>
        </w:rPr>
        <w:t>представителей детей, достигших возраста шести лет, допускается оборот информационной продукции, предусмотренной статьей 9 настоящего Федерального закона.</w:t>
      </w:r>
    </w:p>
    <w:p w:rsidR="007E497B" w:rsidRDefault="007E497B">
      <w:pPr>
        <w:spacing w:line="20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33"/>
        </w:numPr>
        <w:tabs>
          <w:tab w:val="left" w:pos="899"/>
        </w:tabs>
        <w:spacing w:line="264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До начала демонстрации посредством зрелищного мероприятия информационной продукции ей присваивается </w:t>
      </w:r>
      <w:r>
        <w:rPr>
          <w:rFonts w:ascii="Arial" w:eastAsia="Arial" w:hAnsi="Arial" w:cs="Arial"/>
          <w:sz w:val="28"/>
          <w:szCs w:val="28"/>
        </w:rPr>
        <w:t>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</w:t>
      </w:r>
      <w:r>
        <w:rPr>
          <w:rFonts w:ascii="Arial" w:eastAsia="Arial" w:hAnsi="Arial" w:cs="Arial"/>
          <w:sz w:val="28"/>
          <w:szCs w:val="28"/>
        </w:rPr>
        <w:t>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7E497B" w:rsidRDefault="007E497B">
      <w:pPr>
        <w:spacing w:line="219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0"/>
          <w:numId w:val="33"/>
        </w:numPr>
        <w:tabs>
          <w:tab w:val="left" w:pos="752"/>
        </w:tabs>
        <w:spacing w:line="256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Демонстрация посредством зрелищного мероприятия информационной продукции, содержащей </w:t>
      </w:r>
      <w:r>
        <w:rPr>
          <w:rFonts w:ascii="Arial" w:eastAsia="Arial" w:hAnsi="Arial" w:cs="Arial"/>
          <w:sz w:val="29"/>
          <w:szCs w:val="29"/>
        </w:rPr>
        <w:t>информацию, предусмотренную статьей 5 настоящего Федерального закона,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</w:t>
      </w:r>
      <w:r>
        <w:rPr>
          <w:rFonts w:ascii="Arial" w:eastAsia="Arial" w:hAnsi="Arial" w:cs="Arial"/>
          <w:sz w:val="29"/>
          <w:szCs w:val="29"/>
        </w:rPr>
        <w:t>ых категорий.</w:t>
      </w:r>
    </w:p>
    <w:p w:rsidR="007E497B" w:rsidRDefault="007E497B">
      <w:pPr>
        <w:sectPr w:rsidR="007E497B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spacing w:line="251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7_1. Организатор зрелищного мероприятия (включая демонстрацию фильмов при кино- и видеообслуживании), посредством которого демонстрируется информационная продукция, содержащая информацию, запрещенную для распространения </w:t>
      </w:r>
      <w:r>
        <w:rPr>
          <w:rFonts w:ascii="Arial" w:eastAsia="Arial" w:hAnsi="Arial" w:cs="Arial"/>
          <w:sz w:val="29"/>
          <w:szCs w:val="29"/>
        </w:rPr>
        <w:t>среди детей в соответствии с частью 2 статьи 5 настоящего Федерального закона, обязан не допускать на такое мероприятие лиц, не достигших восемнадцатилетнего возраста. В целях выполнения указанной обязанности, а также в случае возникновения у лица, непосре</w:t>
      </w:r>
      <w:r>
        <w:rPr>
          <w:rFonts w:ascii="Arial" w:eastAsia="Arial" w:hAnsi="Arial" w:cs="Arial"/>
          <w:sz w:val="29"/>
          <w:szCs w:val="29"/>
        </w:rPr>
        <w:t>дственно осуществляющего реализацию входных билетов, приглашений и иных документов , предоставляющих право посещения зрелищного мероприятия (включая демонстрацию фильмов при кино- и</w:t>
      </w:r>
    </w:p>
    <w:p w:rsidR="007E497B" w:rsidRDefault="007E497B">
      <w:pPr>
        <w:spacing w:line="6" w:lineRule="exact"/>
        <w:rPr>
          <w:sz w:val="20"/>
          <w:szCs w:val="20"/>
        </w:rPr>
      </w:pPr>
    </w:p>
    <w:p w:rsidR="007E497B" w:rsidRDefault="003D0EF3">
      <w:pPr>
        <w:spacing w:line="25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видеообслуживании), посредством которого демонстрируется информационная п</w:t>
      </w:r>
      <w:r>
        <w:rPr>
          <w:rFonts w:ascii="Arial" w:eastAsia="Arial" w:hAnsi="Arial" w:cs="Arial"/>
          <w:sz w:val="28"/>
          <w:szCs w:val="28"/>
        </w:rPr>
        <w:t>родукция, содержащая информацию, запрещенную для распространения среди детей в соответствии с частью 2 статьи 5 настоящего Федерального закона, или лица, контролирующего проход на такое зрелищное мероприятие, сомнения в достижении лицом, желающим приобрест</w:t>
      </w:r>
      <w:r>
        <w:rPr>
          <w:rFonts w:ascii="Arial" w:eastAsia="Arial" w:hAnsi="Arial" w:cs="Arial"/>
          <w:sz w:val="28"/>
          <w:szCs w:val="28"/>
        </w:rPr>
        <w:t>и входной билет, получить приглашение или иной документ, предоставляющий право посещения зрелищного мероприятия, либо пройти на такое зрелищное мероприятие (далее - посетитель), совершеннолетия лицо, непосредственно осуществляющее реализацию входных билето</w:t>
      </w:r>
      <w:r>
        <w:rPr>
          <w:rFonts w:ascii="Arial" w:eastAsia="Arial" w:hAnsi="Arial" w:cs="Arial"/>
          <w:sz w:val="28"/>
          <w:szCs w:val="28"/>
        </w:rPr>
        <w:t>в, приглашений и иных документов, предоставляющих право посещения зрелищного мероприятия, или лицо, контролирующее проход на такое зрелищное мероприятие, вправе потребовать у посетителя документ, удостоверяющий личность (в том числе документ, удостоверяющи</w:t>
      </w:r>
      <w:r>
        <w:rPr>
          <w:rFonts w:ascii="Arial" w:eastAsia="Arial" w:hAnsi="Arial" w:cs="Arial"/>
          <w:sz w:val="28"/>
          <w:szCs w:val="28"/>
        </w:rPr>
        <w:t>й личность иностранного гражданина или лица без гражданства в Российской Федерации) и позволяющий установить возраст этого посетителя. Перечень соответствующих документов устанавливается уполномоченным Правительством Российской Федерации федеральным органо</w:t>
      </w:r>
      <w:r>
        <w:rPr>
          <w:rFonts w:ascii="Arial" w:eastAsia="Arial" w:hAnsi="Arial" w:cs="Arial"/>
          <w:sz w:val="28"/>
          <w:szCs w:val="28"/>
        </w:rPr>
        <w:t>м исполнительной власти.</w:t>
      </w:r>
    </w:p>
    <w:p w:rsidR="007E497B" w:rsidRDefault="007E497B">
      <w:pPr>
        <w:spacing w:line="14" w:lineRule="exact"/>
        <w:rPr>
          <w:sz w:val="20"/>
          <w:szCs w:val="20"/>
        </w:rPr>
      </w:pPr>
    </w:p>
    <w:p w:rsidR="007E497B" w:rsidRDefault="003D0EF3">
      <w:pPr>
        <w:spacing w:line="262" w:lineRule="auto"/>
        <w:ind w:right="20"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дополнительно включена с 29 октября 2019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93-ФЗ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301" w:lineRule="exact"/>
        <w:rPr>
          <w:sz w:val="20"/>
          <w:szCs w:val="20"/>
        </w:rPr>
      </w:pPr>
    </w:p>
    <w:p w:rsidR="007E497B" w:rsidRDefault="003D0EF3">
      <w:pPr>
        <w:spacing w:line="254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7_2. Порядок и условия присутствия (допуска) детей при проведении зрелищных мероприятий (включая демонстрацию фильмов при кино-</w:t>
      </w:r>
      <w:r>
        <w:rPr>
          <w:rFonts w:ascii="Arial" w:eastAsia="Arial" w:hAnsi="Arial" w:cs="Arial"/>
          <w:sz w:val="29"/>
          <w:szCs w:val="29"/>
        </w:rPr>
        <w:t xml:space="preserve"> и видеообслуживании) определяются локальным актом организатора зрелищного мероприятия с учетом положений частей 3, 5 и 7_1 настоящей статьи.</w:t>
      </w:r>
    </w:p>
    <w:p w:rsidR="007E497B" w:rsidRDefault="007E497B">
      <w:pPr>
        <w:spacing w:line="1" w:lineRule="exact"/>
        <w:rPr>
          <w:sz w:val="20"/>
          <w:szCs w:val="20"/>
        </w:rPr>
      </w:pPr>
    </w:p>
    <w:p w:rsidR="007E497B" w:rsidRDefault="003D0EF3">
      <w:pPr>
        <w:spacing w:line="262" w:lineRule="auto"/>
        <w:ind w:right="20"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дополнительно включена с 29 октября 2019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93-ФЗ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7E497B" w:rsidRDefault="007E497B">
      <w:pPr>
        <w:spacing w:line="213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34"/>
        </w:numPr>
        <w:tabs>
          <w:tab w:val="left" w:pos="790"/>
        </w:tabs>
        <w:spacing w:line="262" w:lineRule="auto"/>
        <w:ind w:right="20"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 прокатном</w:t>
      </w:r>
      <w:r>
        <w:rPr>
          <w:rFonts w:ascii="Arial" w:eastAsia="Arial" w:hAnsi="Arial" w:cs="Arial"/>
          <w:sz w:val="29"/>
          <w:szCs w:val="29"/>
        </w:rPr>
        <w:t xml:space="preserve"> удостоверении аудиовизуального произведения должны содержаться сведения о категории данной информационной продукции.</w:t>
      </w:r>
    </w:p>
    <w:p w:rsidR="007E497B" w:rsidRDefault="007E497B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(Часть в редакции, введенной в действие с 30 июля 2012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ectPr w:rsidR="007E497B">
          <w:pgSz w:w="11900" w:h="16840"/>
          <w:pgMar w:top="555" w:right="720" w:bottom="305" w:left="720" w:header="0" w:footer="0" w:gutter="0"/>
          <w:cols w:space="720" w:equalWidth="0">
            <w:col w:w="10460"/>
          </w:cols>
        </w:sectPr>
      </w:pPr>
    </w:p>
    <w:p w:rsidR="007E497B" w:rsidRDefault="007E497B">
      <w:pPr>
        <w:spacing w:line="307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Ста</w:t>
      </w:r>
      <w:r>
        <w:rPr>
          <w:rFonts w:ascii="Arial" w:eastAsia="Arial" w:hAnsi="Arial" w:cs="Arial"/>
          <w:b/>
          <w:bCs/>
          <w:sz w:val="30"/>
          <w:szCs w:val="30"/>
        </w:rPr>
        <w:t>тья 12. Знак информационной продукции</w:t>
      </w:r>
    </w:p>
    <w:p w:rsidR="007E497B" w:rsidRDefault="007E497B">
      <w:pPr>
        <w:sectPr w:rsidR="007E497B">
          <w:type w:val="continuous"/>
          <w:pgSz w:w="11900" w:h="16840"/>
          <w:pgMar w:top="555" w:right="720" w:bottom="305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1"/>
          <w:numId w:val="35"/>
        </w:numPr>
        <w:tabs>
          <w:tab w:val="left" w:pos="1056"/>
        </w:tabs>
        <w:spacing w:line="264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</w:t>
      </w:r>
      <w:r>
        <w:rPr>
          <w:rFonts w:ascii="Arial" w:eastAsia="Arial" w:hAnsi="Arial" w:cs="Arial"/>
          <w:sz w:val="28"/>
          <w:szCs w:val="28"/>
        </w:rPr>
        <w:t>я с соблюдением требований настоящего Федерального закона</w:t>
      </w:r>
    </w:p>
    <w:p w:rsidR="007E497B" w:rsidRDefault="007E497B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0"/>
          <w:numId w:val="35"/>
        </w:numPr>
        <w:tabs>
          <w:tab w:val="left" w:pos="380"/>
        </w:tabs>
        <w:ind w:left="380" w:hanging="3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производителем и (или) распространителем следующим образом:</w:t>
      </w:r>
    </w:p>
    <w:p w:rsidR="007E497B" w:rsidRDefault="007E497B">
      <w:pPr>
        <w:spacing w:line="262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ind w:left="3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1) применительно к категории информационной продукции для детей, не</w:t>
      </w:r>
    </w:p>
    <w:p w:rsidR="007E497B" w:rsidRDefault="007E497B">
      <w:pPr>
        <w:spacing w:line="50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достигших возраста шести лет, - в виде цифры "0" и знака "плюс";</w:t>
      </w:r>
    </w:p>
    <w:p w:rsidR="007E497B" w:rsidRDefault="007E497B">
      <w:pPr>
        <w:spacing w:line="262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36"/>
        </w:numPr>
        <w:tabs>
          <w:tab w:val="left" w:pos="834"/>
        </w:tabs>
        <w:spacing w:line="26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7E497B" w:rsidRDefault="007E497B">
      <w:pPr>
        <w:spacing w:line="214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36"/>
        </w:numPr>
        <w:tabs>
          <w:tab w:val="left" w:pos="834"/>
        </w:tabs>
        <w:spacing w:line="257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применительно к категории информационной пр</w:t>
      </w:r>
      <w:r>
        <w:rPr>
          <w:rFonts w:ascii="Arial" w:eastAsia="Arial" w:hAnsi="Arial" w:cs="Arial"/>
          <w:sz w:val="29"/>
          <w:szCs w:val="29"/>
        </w:rPr>
        <w:t>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</w:t>
      </w:r>
    </w:p>
    <w:p w:rsidR="007E497B" w:rsidRDefault="007E497B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12 лет";</w:t>
      </w:r>
    </w:p>
    <w:p w:rsidR="007E497B" w:rsidRDefault="007E497B">
      <w:pPr>
        <w:spacing w:line="262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36"/>
        </w:numPr>
        <w:tabs>
          <w:tab w:val="left" w:pos="834"/>
        </w:tabs>
        <w:spacing w:line="257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применительно к категории информационной продукции для детей, достигших возраста ш</w:t>
      </w:r>
      <w:r>
        <w:rPr>
          <w:rFonts w:ascii="Arial" w:eastAsia="Arial" w:hAnsi="Arial" w:cs="Arial"/>
          <w:sz w:val="29"/>
          <w:szCs w:val="29"/>
        </w:rPr>
        <w:t>естнадцати лет, - в виде цифры "16" и знака "плюс" и (или) текстового предупреждения в виде словосочетания "для детей старше</w:t>
      </w:r>
    </w:p>
    <w:p w:rsidR="007E497B" w:rsidRDefault="007E497B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16 лет";</w:t>
      </w:r>
    </w:p>
    <w:p w:rsidR="007E497B" w:rsidRDefault="007E497B">
      <w:pPr>
        <w:spacing w:line="262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36"/>
        </w:numPr>
        <w:tabs>
          <w:tab w:val="left" w:pos="787"/>
        </w:tabs>
        <w:spacing w:line="257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применительно к категории информационной продукции, запрещенной для детей, - в виде цифры "18" и знака "плюс" и (или) те</w:t>
      </w:r>
      <w:r>
        <w:rPr>
          <w:rFonts w:ascii="Arial" w:eastAsia="Arial" w:hAnsi="Arial" w:cs="Arial"/>
          <w:sz w:val="29"/>
          <w:szCs w:val="29"/>
        </w:rPr>
        <w:t>кстового предупреждения в виде словосочетания "запрещено для детей".</w:t>
      </w:r>
    </w:p>
    <w:p w:rsidR="007E497B" w:rsidRDefault="007E497B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(Часть в редакции, введенной в действие с 30 июля 2012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13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37"/>
        </w:numPr>
        <w:tabs>
          <w:tab w:val="left" w:pos="1032"/>
        </w:tabs>
        <w:spacing w:line="25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Производитель, распространитель информационной продукции размещают знак ин</w:t>
      </w:r>
      <w:r>
        <w:rPr>
          <w:rFonts w:ascii="Arial" w:eastAsia="Arial" w:hAnsi="Arial" w:cs="Arial"/>
          <w:sz w:val="29"/>
          <w:szCs w:val="29"/>
        </w:rPr>
        <w:t>формационной продукции и (или) текстовое предупреждение об ограничении ее распространения среди детей перед началом демонстрации фильма при кино- и видеообслуживании в порядке, установленном уполномоченным Правительством Российской Федерации федеральным ор</w:t>
      </w:r>
      <w:r>
        <w:rPr>
          <w:rFonts w:ascii="Arial" w:eastAsia="Arial" w:hAnsi="Arial" w:cs="Arial"/>
          <w:sz w:val="29"/>
          <w:szCs w:val="29"/>
        </w:rPr>
        <w:t>ганом исполнительной власти. Размер знака информационной продукции должен составлять не менее чем пять процентов площади экрана.</w:t>
      </w:r>
    </w:p>
    <w:p w:rsidR="007E497B" w:rsidRDefault="007E497B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(Часть в редакции, введенной в действие с 30 июля 2012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ectPr w:rsidR="007E497B">
          <w:pgSz w:w="11900" w:h="16840"/>
          <w:pgMar w:top="978" w:right="720" w:bottom="1440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0"/>
          <w:numId w:val="38"/>
        </w:numPr>
        <w:tabs>
          <w:tab w:val="left" w:pos="727"/>
        </w:tabs>
        <w:spacing w:line="25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кино- или видеопоказе, а также входного билета,</w:t>
      </w:r>
      <w:r>
        <w:rPr>
          <w:rFonts w:ascii="Arial" w:eastAsia="Arial" w:hAnsi="Arial" w:cs="Arial"/>
          <w:sz w:val="29"/>
          <w:szCs w:val="29"/>
        </w:rPr>
        <w:t xml:space="preserve"> приглашения либо иного документа, предоставляющих право посещения такого мероприятия.</w:t>
      </w:r>
    </w:p>
    <w:p w:rsidR="007E497B" w:rsidRDefault="007E497B">
      <w:pPr>
        <w:spacing w:line="21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38"/>
        </w:numPr>
        <w:tabs>
          <w:tab w:val="left" w:pos="938"/>
        </w:tabs>
        <w:spacing w:line="26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</w:t>
      </w:r>
      <w:r>
        <w:rPr>
          <w:rFonts w:ascii="Arial" w:eastAsia="Arial" w:hAnsi="Arial" w:cs="Arial"/>
          <w:sz w:val="29"/>
          <w:szCs w:val="29"/>
        </w:rPr>
        <w:t xml:space="preserve"> продукции, размещаемой в информационно-телекоммуникационных сетях.</w:t>
      </w:r>
    </w:p>
    <w:p w:rsidR="007E497B" w:rsidRDefault="007E497B">
      <w:pPr>
        <w:spacing w:line="214" w:lineRule="exact"/>
        <w:rPr>
          <w:sz w:val="20"/>
          <w:szCs w:val="20"/>
        </w:rPr>
      </w:pPr>
    </w:p>
    <w:p w:rsidR="007E497B" w:rsidRDefault="003D0EF3">
      <w:pPr>
        <w:spacing w:line="252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4_1. Производитель, распространитель продукции средства массовой информации вправе заключить с лицом, предоставившим ему для опубликования программу теле- и (или) радиопередач, перечень и</w:t>
      </w:r>
      <w:r>
        <w:rPr>
          <w:rFonts w:ascii="Arial" w:eastAsia="Arial" w:hAnsi="Arial" w:cs="Arial"/>
          <w:sz w:val="29"/>
          <w:szCs w:val="29"/>
        </w:rPr>
        <w:t xml:space="preserve"> ( или) каталог информационной продукции, гражданско-правовой договор,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теле- и (или) радиопередач, перечни и</w:t>
      </w:r>
      <w:r>
        <w:rPr>
          <w:rFonts w:ascii="Arial" w:eastAsia="Arial" w:hAnsi="Arial" w:cs="Arial"/>
          <w:sz w:val="29"/>
          <w:szCs w:val="29"/>
        </w:rPr>
        <w:t xml:space="preserve"> (или) каталоги информационной продукции.</w:t>
      </w:r>
    </w:p>
    <w:p w:rsidR="007E497B" w:rsidRDefault="007E497B">
      <w:pPr>
        <w:spacing w:line="2" w:lineRule="exact"/>
        <w:rPr>
          <w:sz w:val="20"/>
          <w:szCs w:val="20"/>
        </w:rPr>
      </w:pPr>
    </w:p>
    <w:p w:rsidR="007E497B" w:rsidRDefault="003D0EF3">
      <w:pPr>
        <w:spacing w:line="262" w:lineRule="auto"/>
        <w:ind w:right="20"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дополнительно включена с 10 августа 2018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242-ФЗ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7E497B" w:rsidRDefault="007E497B">
      <w:pPr>
        <w:spacing w:line="213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39"/>
        </w:numPr>
        <w:tabs>
          <w:tab w:val="left" w:pos="1021"/>
        </w:tabs>
        <w:spacing w:line="253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Текстовое предупреждение об ограничении распространения информационной продукции среди детей выполняется на </w:t>
      </w:r>
      <w:r>
        <w:rPr>
          <w:rFonts w:ascii="Arial" w:eastAsia="Arial" w:hAnsi="Arial" w:cs="Arial"/>
          <w:sz w:val="29"/>
          <w:szCs w:val="29"/>
        </w:rPr>
        <w:t xml:space="preserve">русском языке, а в случаях, установленных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июня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2005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53-ФЗ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"О государственном языке Российской Федерации"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на государственных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языках республик, находящихся в составе Российской Федерации, других языках народов Российской Феде</w:t>
      </w:r>
      <w:r>
        <w:rPr>
          <w:rFonts w:ascii="Arial" w:eastAsia="Arial" w:hAnsi="Arial" w:cs="Arial"/>
          <w:color w:val="000000"/>
          <w:sz w:val="29"/>
          <w:szCs w:val="29"/>
        </w:rPr>
        <w:t>рации или иностранных языках.</w:t>
      </w:r>
    </w:p>
    <w:p w:rsidR="007E497B" w:rsidRDefault="007E497B">
      <w:pPr>
        <w:spacing w:line="2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right="20"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(Часть дополнительно включена с 30 июля 2012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7E497B" w:rsidRDefault="007E497B">
      <w:pPr>
        <w:spacing w:line="307" w:lineRule="exact"/>
        <w:rPr>
          <w:sz w:val="20"/>
          <w:szCs w:val="20"/>
        </w:rPr>
      </w:pPr>
    </w:p>
    <w:p w:rsidR="007E497B" w:rsidRDefault="003D0EF3">
      <w:pPr>
        <w:spacing w:line="302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Статья 13. Дополнительные требования к распространению информационной продукции посредством теле- и радиовещания</w:t>
      </w: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336" w:lineRule="exact"/>
        <w:rPr>
          <w:sz w:val="20"/>
          <w:szCs w:val="20"/>
        </w:rPr>
      </w:pPr>
    </w:p>
    <w:p w:rsidR="007E497B" w:rsidRDefault="003D0EF3">
      <w:pPr>
        <w:spacing w:line="254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1. </w:t>
      </w:r>
      <w:r>
        <w:rPr>
          <w:rFonts w:ascii="Arial" w:eastAsia="Arial" w:hAnsi="Arial" w:cs="Arial"/>
          <w:sz w:val="29"/>
          <w:szCs w:val="29"/>
        </w:rPr>
        <w:t>Информационная продукция, содержащая информацию, предусмотренную пунктами 1-5 части 2 статьи 5 настоящего Федерального закона, не подлежит распространению посредством теле- и радиовещания с 4 часов до 23 часов по местному времени, за исключением теле- и ра</w:t>
      </w:r>
      <w:r>
        <w:rPr>
          <w:rFonts w:ascii="Arial" w:eastAsia="Arial" w:hAnsi="Arial" w:cs="Arial"/>
          <w:sz w:val="29"/>
          <w:szCs w:val="29"/>
        </w:rPr>
        <w:t>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статьи.</w:t>
      </w:r>
    </w:p>
    <w:p w:rsidR="007E497B" w:rsidRDefault="007E497B">
      <w:pPr>
        <w:sectPr w:rsidR="007E497B">
          <w:pgSz w:w="11900" w:h="16840"/>
          <w:pgMar w:top="555" w:right="720" w:bottom="915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spacing w:line="254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>2. Информационная продукция, содержащая информацию, предусмотренную пунктами 4 и 5 статьи 10 настоящего Федерального закона, не подлежит распространению посредством теле- и радиовещания с 7 часов до 21 часа по местному времени, за исключением теле- и радио</w:t>
      </w:r>
      <w:r>
        <w:rPr>
          <w:rFonts w:ascii="Arial" w:eastAsia="Arial" w:hAnsi="Arial" w:cs="Arial"/>
          <w:sz w:val="29"/>
          <w:szCs w:val="29"/>
        </w:rPr>
        <w:t>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статьи.</w:t>
      </w:r>
    </w:p>
    <w:p w:rsidR="007E497B" w:rsidRDefault="007E497B">
      <w:pPr>
        <w:spacing w:line="229" w:lineRule="exact"/>
        <w:rPr>
          <w:sz w:val="20"/>
          <w:szCs w:val="20"/>
        </w:rPr>
      </w:pPr>
    </w:p>
    <w:p w:rsidR="007E497B" w:rsidRDefault="003D0EF3">
      <w:pPr>
        <w:spacing w:line="252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3. Распространение посре</w:t>
      </w:r>
      <w:r>
        <w:rPr>
          <w:rFonts w:ascii="Arial" w:eastAsia="Arial" w:hAnsi="Arial" w:cs="Arial"/>
          <w:sz w:val="29"/>
          <w:szCs w:val="29"/>
        </w:rPr>
        <w:t>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</w:t>
      </w:r>
      <w:r>
        <w:rPr>
          <w:rFonts w:ascii="Arial" w:eastAsia="Arial" w:hAnsi="Arial" w:cs="Arial"/>
          <w:sz w:val="29"/>
          <w:szCs w:val="29"/>
        </w:rPr>
        <w:t>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7E497B" w:rsidRDefault="007E497B">
      <w:pPr>
        <w:spacing w:line="2" w:lineRule="exact"/>
        <w:rPr>
          <w:sz w:val="20"/>
          <w:szCs w:val="20"/>
        </w:rPr>
      </w:pPr>
    </w:p>
    <w:p w:rsidR="007E497B" w:rsidRDefault="003D0EF3">
      <w:pPr>
        <w:spacing w:line="262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(Часть в редакции, введенной в д</w:t>
      </w:r>
      <w:r>
        <w:rPr>
          <w:rFonts w:ascii="Arial" w:eastAsia="Arial" w:hAnsi="Arial" w:cs="Arial"/>
          <w:sz w:val="29"/>
          <w:szCs w:val="29"/>
        </w:rPr>
        <w:t xml:space="preserve">ействие с 30 июля 2012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13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40"/>
        </w:numPr>
        <w:tabs>
          <w:tab w:val="left" w:pos="1013"/>
        </w:tabs>
        <w:spacing w:line="25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</w:t>
      </w:r>
      <w:r>
        <w:rPr>
          <w:rFonts w:ascii="Arial" w:eastAsia="Arial" w:hAnsi="Arial" w:cs="Arial"/>
          <w:sz w:val="29"/>
          <w:szCs w:val="29"/>
        </w:rPr>
        <w:t xml:space="preserve">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</w:t>
      </w:r>
      <w:r>
        <w:rPr>
          <w:rFonts w:ascii="Arial" w:eastAsia="Arial" w:hAnsi="Arial" w:cs="Arial"/>
          <w:sz w:val="29"/>
          <w:szCs w:val="29"/>
        </w:rPr>
        <w:t>ции федеральным органом исполнительной власти.</w:t>
      </w:r>
    </w:p>
    <w:p w:rsidR="007E497B" w:rsidRDefault="007E497B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(Часть в редакции, введенной в действие с 30 июля 2012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1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40"/>
        </w:numPr>
        <w:tabs>
          <w:tab w:val="left" w:pos="941"/>
        </w:tabs>
        <w:spacing w:line="254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При размещении анонсов или сообщений о распространении посредством теле-</w:t>
      </w:r>
      <w:r>
        <w:rPr>
          <w:rFonts w:ascii="Arial" w:eastAsia="Arial" w:hAnsi="Arial" w:cs="Arial"/>
          <w:sz w:val="29"/>
          <w:szCs w:val="29"/>
        </w:rPr>
        <w:t xml:space="preserve">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7E497B" w:rsidRDefault="007E497B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(Часть в редакции, введенной в действие с</w:t>
      </w:r>
      <w:r>
        <w:rPr>
          <w:rFonts w:ascii="Arial" w:eastAsia="Arial" w:hAnsi="Arial" w:cs="Arial"/>
          <w:sz w:val="29"/>
          <w:szCs w:val="29"/>
        </w:rPr>
        <w:t xml:space="preserve"> 30 июля 2012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ectPr w:rsidR="007E497B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7E497B" w:rsidRDefault="007E497B">
      <w:pPr>
        <w:spacing w:line="307" w:lineRule="exact"/>
        <w:rPr>
          <w:sz w:val="20"/>
          <w:szCs w:val="20"/>
        </w:rPr>
      </w:pPr>
    </w:p>
    <w:p w:rsidR="007E497B" w:rsidRDefault="003D0EF3">
      <w:pPr>
        <w:spacing w:line="302" w:lineRule="auto"/>
        <w:ind w:right="1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Статья 14. Особенности распространения информации посредством информационно-телекоммуникационных сетей</w:t>
      </w:r>
    </w:p>
    <w:p w:rsidR="007E497B" w:rsidRDefault="007E497B">
      <w:pPr>
        <w:sectPr w:rsidR="007E497B">
          <w:type w:val="continuous"/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0"/>
          <w:numId w:val="41"/>
        </w:numPr>
        <w:tabs>
          <w:tab w:val="left" w:pos="720"/>
        </w:tabs>
        <w:spacing w:line="253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Доступ к информации,</w:t>
      </w:r>
      <w:r>
        <w:rPr>
          <w:rFonts w:ascii="Arial" w:eastAsia="Arial" w:hAnsi="Arial" w:cs="Arial"/>
          <w:sz w:val="29"/>
          <w:szCs w:val="29"/>
        </w:rPr>
        <w:t xml:space="preserve">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</w:t>
      </w:r>
      <w:r>
        <w:rPr>
          <w:rFonts w:ascii="Arial" w:eastAsia="Arial" w:hAnsi="Arial" w:cs="Arial"/>
          <w:sz w:val="29"/>
          <w:szCs w:val="29"/>
        </w:rPr>
        <w:t>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</w:t>
      </w:r>
      <w:r>
        <w:rPr>
          <w:rFonts w:ascii="Arial" w:eastAsia="Arial" w:hAnsi="Arial" w:cs="Arial"/>
          <w:sz w:val="29"/>
          <w:szCs w:val="29"/>
        </w:rPr>
        <w:t>ред их здоровью и (или) развитию.</w:t>
      </w:r>
    </w:p>
    <w:p w:rsidR="007E497B" w:rsidRDefault="007E497B">
      <w:pPr>
        <w:spacing w:line="234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41"/>
        </w:numPr>
        <w:tabs>
          <w:tab w:val="left" w:pos="832"/>
        </w:tabs>
        <w:spacing w:line="254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Сайт в информационно-телекоммуникационной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</w:t>
      </w:r>
      <w:r>
        <w:rPr>
          <w:rFonts w:ascii="Arial" w:eastAsia="Arial" w:hAnsi="Arial" w:cs="Arial"/>
          <w:sz w:val="29"/>
          <w:szCs w:val="29"/>
        </w:rPr>
        <w:t>реждение об ограничении ее распространения среди детей, соответствующие одной из категорий информационной продукции, установленных частью 3 статьи 6 настоящего Федерального закона. Классификация сайтов осуществляется их владельцами самостоятельно в соответ</w:t>
      </w:r>
      <w:r>
        <w:rPr>
          <w:rFonts w:ascii="Arial" w:eastAsia="Arial" w:hAnsi="Arial" w:cs="Arial"/>
          <w:sz w:val="29"/>
          <w:szCs w:val="29"/>
        </w:rPr>
        <w:t>ствии с требованиями настоящего Федерального закона.</w:t>
      </w:r>
    </w:p>
    <w:p w:rsidR="007E497B" w:rsidRDefault="007E497B">
      <w:pPr>
        <w:spacing w:line="229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41"/>
        </w:numPr>
        <w:tabs>
          <w:tab w:val="left" w:pos="841"/>
        </w:tabs>
        <w:spacing w:line="25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Аудиовизуальный сервис должен содержать знак информационной продукции (в том числе в машиночитаемом виде) и (или) текстовое предупреждение об ограничении распространения среди детей информационной проду</w:t>
      </w:r>
      <w:r>
        <w:rPr>
          <w:rFonts w:ascii="Arial" w:eastAsia="Arial" w:hAnsi="Arial" w:cs="Arial"/>
          <w:sz w:val="29"/>
          <w:szCs w:val="29"/>
        </w:rPr>
        <w:t xml:space="preserve">кции, соответствующие одной из категорий информационной продукции, установленных частью 3 статьи 6 настоящего Федерального закона. Классификация аудиовизуальных сервисов осуществляется их владельцами самостоятельно в соответствии с требованиями настоящего </w:t>
      </w:r>
      <w:r>
        <w:rPr>
          <w:rFonts w:ascii="Arial" w:eastAsia="Arial" w:hAnsi="Arial" w:cs="Arial"/>
          <w:sz w:val="29"/>
          <w:szCs w:val="29"/>
        </w:rPr>
        <w:t>Федерального закона.</w:t>
      </w:r>
    </w:p>
    <w:p w:rsidR="007E497B" w:rsidRDefault="007E497B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48" w:lineRule="auto"/>
        <w:ind w:right="20"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(Часть дополнительно включена с 1 июля 2017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2017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87-ФЗ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7E497B" w:rsidRDefault="007E497B">
      <w:pPr>
        <w:spacing w:line="2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(Статья в редакции, введенной в действие с 30 июля 2012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307" w:lineRule="exact"/>
        <w:rPr>
          <w:sz w:val="20"/>
          <w:szCs w:val="20"/>
        </w:rPr>
      </w:pPr>
    </w:p>
    <w:p w:rsidR="007E497B" w:rsidRDefault="003D0EF3">
      <w:pPr>
        <w:spacing w:line="284" w:lineRule="auto"/>
        <w:ind w:righ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Статья 15.</w:t>
      </w:r>
      <w:r>
        <w:rPr>
          <w:rFonts w:ascii="Arial" w:eastAsia="Arial" w:hAnsi="Arial" w:cs="Arial"/>
          <w:b/>
          <w:bCs/>
          <w:sz w:val="31"/>
          <w:szCs w:val="31"/>
        </w:rPr>
        <w:t xml:space="preserve"> Дополнительные требования к обороту отдельных видов информационной продукции для детей</w:t>
      </w: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360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42"/>
        </w:numPr>
        <w:tabs>
          <w:tab w:val="left" w:pos="800"/>
        </w:tabs>
        <w:ind w:left="800" w:hanging="416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 информационной продукции для детей, включая информационную</w:t>
      </w:r>
    </w:p>
    <w:p w:rsidR="007E497B" w:rsidRDefault="007E497B">
      <w:pPr>
        <w:spacing w:line="50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48" w:lineRule="auto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продукцию, распространяемую посредством информационно-телекоммуникационных сетей, в том числе сети "</w:t>
      </w:r>
      <w:r>
        <w:rPr>
          <w:rFonts w:ascii="Arial" w:eastAsia="Arial" w:hAnsi="Arial" w:cs="Arial"/>
          <w:sz w:val="29"/>
          <w:szCs w:val="29"/>
        </w:rPr>
        <w:t>Интернет",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7E497B" w:rsidRDefault="007E497B">
      <w:pPr>
        <w:spacing w:line="5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(Часть в редакции, введенной в действие с 30 июля 201</w:t>
      </w:r>
      <w:r>
        <w:rPr>
          <w:rFonts w:ascii="Arial" w:eastAsia="Arial" w:hAnsi="Arial" w:cs="Arial"/>
          <w:sz w:val="29"/>
          <w:szCs w:val="29"/>
        </w:rPr>
        <w:t xml:space="preserve">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ectPr w:rsidR="007E497B">
          <w:pgSz w:w="11900" w:h="16840"/>
          <w:pgMar w:top="555" w:right="720" w:bottom="496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0"/>
          <w:numId w:val="43"/>
        </w:numPr>
        <w:tabs>
          <w:tab w:val="left" w:pos="707"/>
        </w:tabs>
        <w:spacing w:line="254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Содержание и художественное оформление информационной продукции, предназначенной для обучения детей в дошкольных образовательных организациях, должны соответствовать содержанию</w:t>
      </w:r>
      <w:r>
        <w:rPr>
          <w:rFonts w:ascii="Arial" w:eastAsia="Arial" w:hAnsi="Arial" w:cs="Arial"/>
          <w:sz w:val="29"/>
          <w:szCs w:val="29"/>
        </w:rPr>
        <w:t xml:space="preserve"> и художественному оформлению информационной продукции для детей, не достигших возраста шести лет.</w:t>
      </w:r>
    </w:p>
    <w:p w:rsidR="007E497B" w:rsidRDefault="007E497B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(Часть в редакции, введенной в действие с 1 сентября 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1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43"/>
        </w:numPr>
        <w:tabs>
          <w:tab w:val="left" w:pos="928"/>
        </w:tabs>
        <w:spacing w:line="270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Содержание и художественное оформление </w:t>
      </w:r>
      <w:r>
        <w:rPr>
          <w:rFonts w:ascii="Arial" w:eastAsia="Arial" w:hAnsi="Arial" w:cs="Arial"/>
          <w:sz w:val="28"/>
          <w:szCs w:val="28"/>
        </w:rPr>
        <w:t>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статей</w:t>
      </w:r>
      <w:r>
        <w:rPr>
          <w:rFonts w:ascii="Arial" w:eastAsia="Arial" w:hAnsi="Arial" w:cs="Arial"/>
          <w:sz w:val="28"/>
          <w:szCs w:val="28"/>
        </w:rPr>
        <w:t xml:space="preserve"> 7-10 настоящего Федерального закона.</w:t>
      </w:r>
    </w:p>
    <w:p w:rsidR="007E497B" w:rsidRDefault="007E497B">
      <w:pPr>
        <w:spacing w:line="299" w:lineRule="exact"/>
        <w:rPr>
          <w:sz w:val="20"/>
          <w:szCs w:val="20"/>
        </w:rPr>
      </w:pPr>
    </w:p>
    <w:p w:rsidR="007E497B" w:rsidRDefault="003D0EF3">
      <w:pPr>
        <w:spacing w:line="302" w:lineRule="auto"/>
        <w:ind w:right="2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Статья 16. Дополнительные требования к обороту информационной продукции, запрещенной для детей</w:t>
      </w: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336" w:lineRule="exact"/>
        <w:rPr>
          <w:sz w:val="20"/>
          <w:szCs w:val="20"/>
        </w:rPr>
      </w:pPr>
    </w:p>
    <w:p w:rsidR="007E497B" w:rsidRDefault="003D0EF3">
      <w:pPr>
        <w:numPr>
          <w:ilvl w:val="1"/>
          <w:numId w:val="44"/>
        </w:numPr>
        <w:tabs>
          <w:tab w:val="left" w:pos="806"/>
        </w:tabs>
        <w:spacing w:line="261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Первая и последняя полосы газеты, обложка экземпляра печатной продукции, иной полиграфической продукции,</w:t>
      </w:r>
      <w:r>
        <w:rPr>
          <w:rFonts w:ascii="Arial" w:eastAsia="Arial" w:hAnsi="Arial" w:cs="Arial"/>
          <w:sz w:val="28"/>
          <w:szCs w:val="28"/>
        </w:rPr>
        <w:t xml:space="preserve"> содержащей информацию, запрещенную для распространения среди детей в соответствии с частью 2 статьи 5 настоящего Федерального закона, упаковка информационной продукции, содержащей информацию, запрещенную для распространения среди детей в соответствии с ча</w:t>
      </w:r>
      <w:r>
        <w:rPr>
          <w:rFonts w:ascii="Arial" w:eastAsia="Arial" w:hAnsi="Arial" w:cs="Arial"/>
          <w:sz w:val="28"/>
          <w:szCs w:val="28"/>
        </w:rPr>
        <w:t>стью 2 статьи 5 настоящего Федерального закона (при ее наличии), при распространении для неопределенного круга лиц</w:t>
      </w:r>
    </w:p>
    <w:p w:rsidR="007E497B" w:rsidRDefault="007E497B">
      <w:pPr>
        <w:spacing w:line="6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0"/>
          <w:numId w:val="44"/>
        </w:numPr>
        <w:tabs>
          <w:tab w:val="left" w:pos="410"/>
        </w:tabs>
        <w:spacing w:line="248" w:lineRule="auto"/>
        <w:ind w:right="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местах, доступных для детей, не должны содержать информацию, причиняющую вред здоровью и (или) развитию детей.</w:t>
      </w:r>
    </w:p>
    <w:p w:rsidR="007E497B" w:rsidRDefault="007E497B">
      <w:pPr>
        <w:spacing w:line="2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(Часть в редакции, введенной</w:t>
      </w:r>
      <w:r>
        <w:rPr>
          <w:rFonts w:ascii="Arial" w:eastAsia="Arial" w:hAnsi="Arial" w:cs="Arial"/>
          <w:sz w:val="29"/>
          <w:szCs w:val="29"/>
        </w:rPr>
        <w:t xml:space="preserve"> в действие с 29 октября 2019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93-ФЗ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7E497B" w:rsidRDefault="007E497B">
      <w:pPr>
        <w:spacing w:line="301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1"/>
          <w:numId w:val="45"/>
        </w:numPr>
        <w:tabs>
          <w:tab w:val="left" w:pos="902"/>
        </w:tabs>
        <w:spacing w:line="254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в виде печа</w:t>
      </w:r>
      <w:r>
        <w:rPr>
          <w:rFonts w:ascii="Arial" w:eastAsia="Arial" w:hAnsi="Arial" w:cs="Arial"/>
          <w:sz w:val="29"/>
          <w:szCs w:val="29"/>
        </w:rPr>
        <w:t>тной продукции допускается к распространению в местах, доступных для детей, только в запечатанных упаковках.</w:t>
      </w:r>
    </w:p>
    <w:p w:rsidR="007E497B" w:rsidRDefault="007E497B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(Часть в редакции, введенной в действие с 29 октября 2019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93-ФЗ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ectPr w:rsidR="007E497B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0"/>
          <w:numId w:val="46"/>
        </w:numPr>
        <w:tabs>
          <w:tab w:val="left" w:pos="902"/>
        </w:tabs>
        <w:spacing w:line="262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не допускается к распространению в предназначенных для детей образовательных организациях, детск</w:t>
      </w:r>
      <w:r>
        <w:rPr>
          <w:rFonts w:ascii="Arial" w:eastAsia="Arial" w:hAnsi="Arial" w:cs="Arial"/>
          <w:sz w:val="28"/>
          <w:szCs w:val="28"/>
        </w:rPr>
        <w:t>их медицинских, санаторно-курортных, физкультурно-спортивных организациях, организациях культуры, организациях отдыха и оздоровления детей.</w:t>
      </w:r>
    </w:p>
    <w:p w:rsidR="007E497B" w:rsidRDefault="007E497B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 xml:space="preserve">(Часть в редакции, введенной в действие с 29 октября 2019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93-ФЗ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13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0"/>
          <w:numId w:val="46"/>
        </w:numPr>
        <w:tabs>
          <w:tab w:val="left" w:pos="787"/>
        </w:tabs>
        <w:spacing w:line="250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Инф</w:t>
      </w:r>
      <w:r>
        <w:rPr>
          <w:rFonts w:ascii="Arial" w:eastAsia="Arial" w:hAnsi="Arial" w:cs="Arial"/>
          <w:sz w:val="29"/>
          <w:szCs w:val="29"/>
        </w:rPr>
        <w:t>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не допускается к распространению на расстоянии менее чем сто метров по прямой линии без учета искус</w:t>
      </w:r>
      <w:r>
        <w:rPr>
          <w:rFonts w:ascii="Arial" w:eastAsia="Arial" w:hAnsi="Arial" w:cs="Arial"/>
          <w:sz w:val="29"/>
          <w:szCs w:val="29"/>
        </w:rPr>
        <w:t>ственных и естественных преград от ближайшей точки, граничащей с территорией организации из числа организаций, указанных в части 3 настоящей статьи, если нормативным правовым актом высшего исполнительного органа государственной власти субъекта Российской Ф</w:t>
      </w:r>
      <w:r>
        <w:rPr>
          <w:rFonts w:ascii="Arial" w:eastAsia="Arial" w:hAnsi="Arial" w:cs="Arial"/>
          <w:sz w:val="29"/>
          <w:szCs w:val="29"/>
        </w:rPr>
        <w:t xml:space="preserve">едерации не установлено, что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допускается к распространению на территориях конкретных населенных </w:t>
      </w:r>
      <w:r>
        <w:rPr>
          <w:rFonts w:ascii="Arial" w:eastAsia="Arial" w:hAnsi="Arial" w:cs="Arial"/>
          <w:sz w:val="29"/>
          <w:szCs w:val="29"/>
        </w:rPr>
        <w:t xml:space="preserve">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организации из числа организаций, указанных в части 3 настоящей статьи, но </w:t>
      </w:r>
      <w:r>
        <w:rPr>
          <w:rFonts w:ascii="Arial" w:eastAsia="Arial" w:hAnsi="Arial" w:cs="Arial"/>
          <w:sz w:val="29"/>
          <w:szCs w:val="29"/>
        </w:rPr>
        <w:t>не менее чем пятьдесят метров от границ территорий указанных организаций.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</w:t>
      </w:r>
      <w:r>
        <w:rPr>
          <w:rFonts w:ascii="Arial" w:eastAsia="Arial" w:hAnsi="Arial" w:cs="Arial"/>
          <w:sz w:val="29"/>
          <w:szCs w:val="29"/>
        </w:rPr>
        <w:t>кта Российской Федерации.</w:t>
      </w:r>
    </w:p>
    <w:p w:rsidR="007E497B" w:rsidRDefault="007E497B">
      <w:pPr>
        <w:spacing w:line="2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48" w:lineRule="auto"/>
        <w:ind w:right="20"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(Часть дополнительно включена с 29 октября 2019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93-ФЗ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7E497B" w:rsidRDefault="007E497B">
      <w:pPr>
        <w:spacing w:line="2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7"/>
          <w:szCs w:val="27"/>
        </w:rPr>
        <w:t>____________________________________________________________________</w:t>
      </w:r>
    </w:p>
    <w:p w:rsidR="007E497B" w:rsidRDefault="007E497B">
      <w:pPr>
        <w:spacing w:line="35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48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Действие положений части 4 настоящей статьи (в редакции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едерального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93-ФЗ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не распространяется на рекламу,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содержащую информацию, запрещенную для распространения среди детей в соответствии с частью 2 статьи 5 настоящего Федерального закона - см.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пункт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 закона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93-ФЗ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5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7"/>
          <w:szCs w:val="27"/>
        </w:rPr>
        <w:t>____________________________________________________________________</w:t>
      </w:r>
    </w:p>
    <w:p w:rsidR="007E497B" w:rsidRDefault="007E497B">
      <w:pPr>
        <w:sectPr w:rsidR="007E497B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1"/>
          <w:numId w:val="47"/>
        </w:numPr>
        <w:tabs>
          <w:tab w:val="left" w:pos="971"/>
        </w:tabs>
        <w:spacing w:line="259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В целях информирования распространителей информационной продукции сведения о находящихся в границах муниципального образования организациях,</w:t>
      </w:r>
      <w:r>
        <w:rPr>
          <w:rFonts w:ascii="Arial" w:eastAsia="Arial" w:hAnsi="Arial" w:cs="Arial"/>
          <w:sz w:val="28"/>
          <w:szCs w:val="28"/>
        </w:rPr>
        <w:t xml:space="preserve"> указанных в части 3 настоящей статьи (с указанием их адреса, полного наименования, фирменного наименования (для коммерческих организаций), размещаются органом местного самоуправления на его официальном сайте в информационно-телекоммуникационной сети "Инте</w:t>
      </w:r>
      <w:r>
        <w:rPr>
          <w:rFonts w:ascii="Arial" w:eastAsia="Arial" w:hAnsi="Arial" w:cs="Arial"/>
          <w:sz w:val="28"/>
          <w:szCs w:val="28"/>
        </w:rPr>
        <w:t>рнет", а в случае отсутствия технической возможности разместить данные сведения на официальном сайте органа местного самоуправления в информационно-телекоммуникационной сети "Интернет" данные сведения размещаются на официальном сайте субъекта Российской Фе</w:t>
      </w:r>
      <w:r>
        <w:rPr>
          <w:rFonts w:ascii="Arial" w:eastAsia="Arial" w:hAnsi="Arial" w:cs="Arial"/>
          <w:sz w:val="28"/>
          <w:szCs w:val="28"/>
        </w:rPr>
        <w:t>дерации в информационно-телекоммуникационной сети "Интернет", в границах которого находится соответствующее муниципальное образование. Порядок размещения сведений о находящихся в границах муниципального образования организациях, указанных в части 3 настоящ</w:t>
      </w:r>
      <w:r>
        <w:rPr>
          <w:rFonts w:ascii="Arial" w:eastAsia="Arial" w:hAnsi="Arial" w:cs="Arial"/>
          <w:sz w:val="28"/>
          <w:szCs w:val="28"/>
        </w:rPr>
        <w:t>ей статьи, устанавливается нормативным правовым актом высшего исполнительного органа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7E497B" w:rsidRDefault="007E497B">
      <w:pPr>
        <w:spacing w:line="6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spacing w:line="262" w:lineRule="auto"/>
        <w:ind w:right="20"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 xml:space="preserve">(Часть дополнительно включена с 29 октября </w:t>
      </w:r>
      <w:r>
        <w:rPr>
          <w:rFonts w:ascii="Arial" w:eastAsia="Arial" w:hAnsi="Arial" w:cs="Arial"/>
          <w:sz w:val="29"/>
          <w:szCs w:val="29"/>
        </w:rPr>
        <w:t xml:space="preserve">2019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93-ФЗ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7E497B" w:rsidRDefault="007E497B">
      <w:pPr>
        <w:spacing w:line="213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1"/>
          <w:numId w:val="47"/>
        </w:numPr>
        <w:tabs>
          <w:tab w:val="left" w:pos="763"/>
        </w:tabs>
        <w:spacing w:line="261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Продажа, прокат, аренда, а также выдача из фондов общедоступных библиотек информационной продукции, содержащей информацию, запрещенную для распространения среди детей в соответствии с частью 2</w:t>
      </w:r>
      <w:r>
        <w:rPr>
          <w:rFonts w:ascii="Arial" w:eastAsia="Arial" w:hAnsi="Arial" w:cs="Arial"/>
          <w:sz w:val="28"/>
          <w:szCs w:val="28"/>
        </w:rPr>
        <w:t xml:space="preserve"> статьи 5 настоящего Федерального закона, лицам, не достигшим восемнадцатилетнего возраста, не допускается. В случае возникновения у продавца или арендодателя, непосредственно осуществляющих продажу, сдачу в прокат или аренду информационной продукции, соде</w:t>
      </w:r>
      <w:r>
        <w:rPr>
          <w:rFonts w:ascii="Arial" w:eastAsia="Arial" w:hAnsi="Arial" w:cs="Arial"/>
          <w:sz w:val="28"/>
          <w:szCs w:val="28"/>
        </w:rPr>
        <w:t>ржащей информацию, запрещенную для распространения среди детей в соответствии</w:t>
      </w:r>
    </w:p>
    <w:p w:rsidR="007E497B" w:rsidRDefault="007E497B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0"/>
          <w:numId w:val="47"/>
        </w:numPr>
        <w:tabs>
          <w:tab w:val="left" w:pos="236"/>
        </w:tabs>
        <w:spacing w:line="248" w:lineRule="auto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частью 2 статьи 5 настоящего Федерального закона, сомнения в достижении лицом, желающим приобрести, взять в прокат или аренду указанную продукцию, совершеннолетия продавец или а</w:t>
      </w:r>
      <w:r>
        <w:rPr>
          <w:rFonts w:ascii="Arial" w:eastAsia="Arial" w:hAnsi="Arial" w:cs="Arial"/>
          <w:sz w:val="29"/>
          <w:szCs w:val="29"/>
        </w:rPr>
        <w:t>рендодатель вправе потребовать у этого лица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лица. Перечень соот</w:t>
      </w:r>
      <w:r>
        <w:rPr>
          <w:rFonts w:ascii="Arial" w:eastAsia="Arial" w:hAnsi="Arial" w:cs="Arial"/>
          <w:sz w:val="29"/>
          <w:szCs w:val="29"/>
        </w:rPr>
        <w:t>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7E497B" w:rsidRDefault="007E497B">
      <w:pPr>
        <w:spacing w:line="9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right="20"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(Часть дополнительно включена с 29 октября 2019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93-ФЗ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7E497B" w:rsidRDefault="007E497B">
      <w:pPr>
        <w:sectPr w:rsidR="007E497B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1"/>
          <w:numId w:val="48"/>
        </w:numPr>
        <w:tabs>
          <w:tab w:val="left" w:pos="922"/>
        </w:tabs>
        <w:spacing w:line="255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Продажа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с использованием автоматов не допускается.</w:t>
      </w:r>
    </w:p>
    <w:p w:rsidR="007E497B" w:rsidRDefault="007E497B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right="20"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(Часть дополнительно включена с 29 октября </w:t>
      </w:r>
      <w:r>
        <w:rPr>
          <w:rFonts w:ascii="Arial" w:eastAsia="Arial" w:hAnsi="Arial" w:cs="Arial"/>
          <w:sz w:val="29"/>
          <w:szCs w:val="29"/>
        </w:rPr>
        <w:t xml:space="preserve">2019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93-ФЗ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7E497B" w:rsidRDefault="007E497B">
      <w:pPr>
        <w:spacing w:line="21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1"/>
          <w:numId w:val="48"/>
        </w:numPr>
        <w:tabs>
          <w:tab w:val="left" w:pos="701"/>
        </w:tabs>
        <w:spacing w:line="281" w:lineRule="auto"/>
        <w:ind w:firstLine="38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Предоставление и размещение информационной продукции, содержащей информацию, запрещенную для распространения среди детей в соответствии</w:t>
      </w:r>
    </w:p>
    <w:p w:rsidR="007E497B" w:rsidRDefault="007E497B">
      <w:pPr>
        <w:spacing w:line="2" w:lineRule="exact"/>
        <w:rPr>
          <w:rFonts w:ascii="Arial" w:eastAsia="Arial" w:hAnsi="Arial" w:cs="Arial"/>
          <w:sz w:val="27"/>
          <w:szCs w:val="27"/>
        </w:rPr>
      </w:pPr>
    </w:p>
    <w:p w:rsidR="007E497B" w:rsidRDefault="003D0EF3">
      <w:pPr>
        <w:numPr>
          <w:ilvl w:val="0"/>
          <w:numId w:val="48"/>
        </w:numPr>
        <w:tabs>
          <w:tab w:val="left" w:pos="328"/>
        </w:tabs>
        <w:spacing w:line="248" w:lineRule="auto"/>
        <w:ind w:right="2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частью 2 статьи 5 настоящего Федерального закона,</w:t>
      </w:r>
      <w:r>
        <w:rPr>
          <w:rFonts w:ascii="Arial" w:eastAsia="Arial" w:hAnsi="Arial" w:cs="Arial"/>
          <w:sz w:val="29"/>
          <w:szCs w:val="29"/>
        </w:rPr>
        <w:t xml:space="preserve"> и находящейся в фондах общедоступных библиотек, осуществляются общедоступными библиотеками в соответствии с правилами, утвержденными федеральным органом исполнительной власти в сфере культуры.</w:t>
      </w:r>
    </w:p>
    <w:p w:rsidR="007E497B" w:rsidRDefault="007E497B">
      <w:pPr>
        <w:spacing w:line="4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right="20"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(Часть дополнительно включена с 29 октября 2019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93-ФЗ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7E497B" w:rsidRDefault="007E497B">
      <w:pPr>
        <w:spacing w:line="21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1"/>
          <w:numId w:val="49"/>
        </w:numPr>
        <w:tabs>
          <w:tab w:val="left" w:pos="947"/>
        </w:tabs>
        <w:spacing w:line="251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При размещении анонсов фильмов, содержащих информацию, запрещенную для распространения среди детей в соответствии с частью 2 статьи 5 настоящего Федерального закона, не допускается использование фрагментов указанных</w:t>
      </w:r>
      <w:r>
        <w:rPr>
          <w:rFonts w:ascii="Arial" w:eastAsia="Arial" w:hAnsi="Arial" w:cs="Arial"/>
          <w:sz w:val="29"/>
          <w:szCs w:val="29"/>
        </w:rPr>
        <w:t xml:space="preserve"> фильмов, содержащих информацию, запрещенную для распространения среди детей в соответствии с частью 2 статьи 5 настоящего Федерального закона, перед началом демонстрации фильма при кино- и видеообслуживании, классифицированного по категории информационной</w:t>
      </w:r>
      <w:r>
        <w:rPr>
          <w:rFonts w:ascii="Arial" w:eastAsia="Arial" w:hAnsi="Arial" w:cs="Arial"/>
          <w:sz w:val="29"/>
          <w:szCs w:val="29"/>
        </w:rPr>
        <w:t xml:space="preserve"> продукции, указанной в пунктах 1-4 части 3 статьи 6 настоящего Федерального закона.</w:t>
      </w:r>
    </w:p>
    <w:p w:rsidR="007E497B" w:rsidRDefault="007E497B">
      <w:pPr>
        <w:spacing w:line="9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right="20"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(Часть дополнительно включена с 29 октября 2019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93-ФЗ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7E497B" w:rsidRDefault="007E497B">
      <w:pPr>
        <w:spacing w:line="245" w:lineRule="exact"/>
        <w:rPr>
          <w:sz w:val="20"/>
          <w:szCs w:val="20"/>
        </w:rPr>
      </w:pPr>
    </w:p>
    <w:p w:rsidR="007E497B" w:rsidRDefault="003D0EF3">
      <w:pPr>
        <w:spacing w:line="305" w:lineRule="auto"/>
        <w:ind w:right="1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Глава 4. Экспертиза информационной продукции (статьи 17 - 19)</w:t>
      </w: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3D0EF3">
      <w:pPr>
        <w:spacing w:line="284" w:lineRule="auto"/>
        <w:ind w:righ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Статья 17. Общие требования к экспертизе информационной продукции</w:t>
      </w: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360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50"/>
        </w:numPr>
        <w:tabs>
          <w:tab w:val="left" w:pos="944"/>
        </w:tabs>
        <w:spacing w:line="253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Экспертиза информационной продукции проводится экспертом, экспертами и (или) экспертными организациями,</w:t>
      </w:r>
      <w:r>
        <w:rPr>
          <w:rFonts w:ascii="Arial" w:eastAsia="Arial" w:hAnsi="Arial" w:cs="Arial"/>
          <w:sz w:val="29"/>
          <w:szCs w:val="29"/>
        </w:rPr>
        <w:t xml:space="preserve"> аккредитованными уполномоченным Правительством Российской Федерации федеральным органом исполнительной власти, по инициативе органов государственной власти, органов местного самоуправления, юридических лиц, индивидуальных предпринимателей, общественных об</w:t>
      </w:r>
      <w:r>
        <w:rPr>
          <w:rFonts w:ascii="Arial" w:eastAsia="Arial" w:hAnsi="Arial" w:cs="Arial"/>
          <w:sz w:val="29"/>
          <w:szCs w:val="29"/>
        </w:rPr>
        <w:t>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порядке.</w:t>
      </w:r>
    </w:p>
    <w:p w:rsidR="007E497B" w:rsidRDefault="007E497B">
      <w:pPr>
        <w:sectPr w:rsidR="007E497B">
          <w:pgSz w:w="11900" w:h="16840"/>
          <w:pgMar w:top="555" w:right="720" w:bottom="364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0"/>
          <w:numId w:val="51"/>
        </w:numPr>
        <w:tabs>
          <w:tab w:val="left" w:pos="330"/>
        </w:tabs>
        <w:spacing w:line="254" w:lineRule="auto"/>
        <w:ind w:left="-384"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Уполномоченный Правительством </w:t>
      </w:r>
      <w:r>
        <w:rPr>
          <w:rFonts w:ascii="Arial" w:eastAsia="Arial" w:hAnsi="Arial" w:cs="Arial"/>
          <w:sz w:val="29"/>
          <w:szCs w:val="29"/>
        </w:rPr>
        <w:t>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продукции, включая выдачу аттестатов аккредитации, приостанов</w:t>
      </w:r>
      <w:r>
        <w:rPr>
          <w:rFonts w:ascii="Arial" w:eastAsia="Arial" w:hAnsi="Arial" w:cs="Arial"/>
          <w:sz w:val="29"/>
          <w:szCs w:val="29"/>
        </w:rPr>
        <w:t>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</w:p>
    <w:p w:rsidR="007E497B" w:rsidRDefault="007E497B">
      <w:pPr>
        <w:spacing w:line="229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51"/>
        </w:numPr>
        <w:tabs>
          <w:tab w:val="left" w:pos="444"/>
        </w:tabs>
        <w:spacing w:line="259" w:lineRule="auto"/>
        <w:ind w:left="-384"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Сведения, содержащиеся в реестре аккреди</w:t>
      </w:r>
      <w:r>
        <w:rPr>
          <w:rFonts w:ascii="Arial" w:eastAsia="Arial" w:hAnsi="Arial" w:cs="Arial"/>
          <w:sz w:val="29"/>
          <w:szCs w:val="29"/>
        </w:rPr>
        <w:t>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ограничен в соответствии с федеральными законами.</w:t>
      </w:r>
    </w:p>
    <w:p w:rsidR="007E497B" w:rsidRDefault="007E497B">
      <w:pPr>
        <w:spacing w:line="21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51"/>
        </w:numPr>
        <w:tabs>
          <w:tab w:val="left" w:pos="330"/>
        </w:tabs>
        <w:spacing w:line="259" w:lineRule="auto"/>
        <w:ind w:left="-384"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Уполномоче</w:t>
      </w:r>
      <w:r>
        <w:rPr>
          <w:rFonts w:ascii="Arial" w:eastAsia="Arial" w:hAnsi="Arial" w:cs="Arial"/>
          <w:sz w:val="29"/>
          <w:szCs w:val="29"/>
        </w:rPr>
        <w:t>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7E497B" w:rsidRDefault="007E497B">
      <w:pPr>
        <w:spacing w:line="217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52"/>
        </w:numPr>
        <w:tabs>
          <w:tab w:val="left" w:pos="502"/>
        </w:tabs>
        <w:spacing w:line="262" w:lineRule="auto"/>
        <w:ind w:left="-384"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по</w:t>
      </w:r>
      <w:r>
        <w:rPr>
          <w:rFonts w:ascii="Arial" w:eastAsia="Arial" w:hAnsi="Arial" w:cs="Arial"/>
          <w:sz w:val="29"/>
          <w:szCs w:val="29"/>
        </w:rPr>
        <w:t>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7E497B" w:rsidRDefault="007E497B">
      <w:pPr>
        <w:spacing w:line="214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52"/>
        </w:numPr>
        <w:tabs>
          <w:tab w:val="left" w:pos="407"/>
        </w:tabs>
        <w:spacing w:line="262" w:lineRule="auto"/>
        <w:ind w:left="-384"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фамилия, имя и (</w:t>
      </w:r>
      <w:r>
        <w:rPr>
          <w:rFonts w:ascii="Arial" w:eastAsia="Arial" w:hAnsi="Arial" w:cs="Arial"/>
          <w:sz w:val="29"/>
          <w:szCs w:val="29"/>
        </w:rPr>
        <w:t>в случае, если имеется) отчество индивидуального предпринимателя, адреса мест осуществления экспертной деятельности (в отношении аккредитованных экспертов, являющихся индивидуальными предпринимателями);</w:t>
      </w:r>
    </w:p>
    <w:p w:rsidR="007E497B" w:rsidRDefault="007E497B">
      <w:pPr>
        <w:spacing w:line="214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52"/>
        </w:numPr>
        <w:tabs>
          <w:tab w:val="left" w:pos="382"/>
        </w:tabs>
        <w:spacing w:line="259" w:lineRule="auto"/>
        <w:ind w:left="-384"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фамилия, имя и (в случае, если имеется)</w:t>
      </w:r>
      <w:r>
        <w:rPr>
          <w:rFonts w:ascii="Arial" w:eastAsia="Arial" w:hAnsi="Arial" w:cs="Arial"/>
          <w:sz w:val="29"/>
          <w:szCs w:val="29"/>
        </w:rPr>
        <w:t xml:space="preserve"> отчество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7E497B" w:rsidRDefault="007E497B">
      <w:pPr>
        <w:spacing w:line="21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52"/>
        </w:numPr>
        <w:tabs>
          <w:tab w:val="left" w:pos="336"/>
        </w:tabs>
        <w:ind w:left="336" w:hanging="336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номер и дата выдачи </w:t>
      </w:r>
      <w:r>
        <w:rPr>
          <w:rFonts w:ascii="Arial" w:eastAsia="Arial" w:hAnsi="Arial" w:cs="Arial"/>
          <w:sz w:val="29"/>
          <w:szCs w:val="29"/>
        </w:rPr>
        <w:t>аттестата аккредитации;</w:t>
      </w:r>
    </w:p>
    <w:p w:rsidR="007E497B" w:rsidRDefault="007E497B">
      <w:pPr>
        <w:spacing w:line="300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52"/>
        </w:numPr>
        <w:tabs>
          <w:tab w:val="left" w:pos="636"/>
        </w:tabs>
        <w:spacing w:line="262" w:lineRule="auto"/>
        <w:ind w:left="-384"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номер и дата приказа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7E497B" w:rsidRDefault="007E497B">
      <w:pPr>
        <w:sectPr w:rsidR="007E497B">
          <w:pgSz w:w="11900" w:h="16840"/>
          <w:pgMar w:top="555" w:right="720" w:bottom="1440" w:left="1104" w:header="0" w:footer="0" w:gutter="0"/>
          <w:cols w:space="720" w:equalWidth="0">
            <w:col w:w="10076"/>
          </w:cols>
        </w:sectPr>
      </w:pPr>
    </w:p>
    <w:p w:rsidR="007E497B" w:rsidRDefault="003D0EF3">
      <w:pPr>
        <w:numPr>
          <w:ilvl w:val="0"/>
          <w:numId w:val="53"/>
        </w:numPr>
        <w:tabs>
          <w:tab w:val="left" w:pos="998"/>
        </w:tabs>
        <w:spacing w:line="26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вид инфо</w:t>
      </w:r>
      <w:r>
        <w:rPr>
          <w:rFonts w:ascii="Arial" w:eastAsia="Arial" w:hAnsi="Arial" w:cs="Arial"/>
          <w:sz w:val="29"/>
          <w:szCs w:val="29"/>
        </w:rPr>
        <w:t>рмационной продукции, экспертизу которой вправе осуществлять аккредитованный эксперт или аккредитованная экспертная организация;</w:t>
      </w:r>
    </w:p>
    <w:p w:rsidR="007E497B" w:rsidRDefault="007E497B">
      <w:pPr>
        <w:spacing w:line="20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53"/>
        </w:numPr>
        <w:tabs>
          <w:tab w:val="left" w:pos="820"/>
        </w:tabs>
        <w:spacing w:line="289" w:lineRule="auto"/>
        <w:ind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сведения о приостановлении или прекращении действия выданного аттестата аккредитации.</w:t>
      </w:r>
    </w:p>
    <w:p w:rsidR="007E497B" w:rsidRDefault="007E497B">
      <w:pPr>
        <w:spacing w:line="176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54"/>
        </w:numPr>
        <w:tabs>
          <w:tab w:val="left" w:pos="938"/>
        </w:tabs>
        <w:spacing w:line="25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 качестве эксперта, экспертов для пров</w:t>
      </w:r>
      <w:r>
        <w:rPr>
          <w:rFonts w:ascii="Arial" w:eastAsia="Arial" w:hAnsi="Arial" w:cs="Arial"/>
          <w:sz w:val="29"/>
          <w:szCs w:val="29"/>
        </w:rPr>
        <w:t>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</w:t>
      </w:r>
      <w:r>
        <w:rPr>
          <w:rFonts w:ascii="Arial" w:eastAsia="Arial" w:hAnsi="Arial" w:cs="Arial"/>
          <w:sz w:val="29"/>
          <w:szCs w:val="29"/>
        </w:rPr>
        <w:t>ием лиц:</w:t>
      </w:r>
    </w:p>
    <w:p w:rsidR="007E497B" w:rsidRDefault="007E497B">
      <w:pPr>
        <w:spacing w:line="217" w:lineRule="exact"/>
        <w:rPr>
          <w:sz w:val="20"/>
          <w:szCs w:val="20"/>
        </w:rPr>
      </w:pPr>
    </w:p>
    <w:p w:rsidR="007E497B" w:rsidRDefault="003D0EF3">
      <w:pPr>
        <w:numPr>
          <w:ilvl w:val="1"/>
          <w:numId w:val="55"/>
        </w:numPr>
        <w:tabs>
          <w:tab w:val="left" w:pos="733"/>
        </w:tabs>
        <w:spacing w:line="264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</w:t>
      </w:r>
      <w:r>
        <w:rPr>
          <w:rFonts w:ascii="Arial" w:eastAsia="Arial" w:hAnsi="Arial" w:cs="Arial"/>
          <w:sz w:val="28"/>
          <w:szCs w:val="28"/>
        </w:rPr>
        <w:t xml:space="preserve"> умышленных преступлений против здоровья населения</w:t>
      </w:r>
    </w:p>
    <w:p w:rsidR="007E497B" w:rsidRDefault="007E497B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0"/>
          <w:numId w:val="55"/>
        </w:numPr>
        <w:tabs>
          <w:tab w:val="left" w:pos="240"/>
        </w:tabs>
        <w:ind w:left="240" w:hanging="24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общественной нравственности;</w:t>
      </w:r>
    </w:p>
    <w:p w:rsidR="007E497B" w:rsidRDefault="007E497B">
      <w:pPr>
        <w:spacing w:line="262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1"/>
          <w:numId w:val="56"/>
        </w:numPr>
        <w:tabs>
          <w:tab w:val="left" w:pos="821"/>
        </w:tabs>
        <w:spacing w:line="308" w:lineRule="auto"/>
        <w:ind w:firstLine="38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7E497B" w:rsidRDefault="007E497B">
      <w:pPr>
        <w:spacing w:line="153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57"/>
        </w:numPr>
        <w:tabs>
          <w:tab w:val="left" w:pos="1010"/>
        </w:tabs>
        <w:spacing w:line="26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Порядок проведения экспертизы информационной проду</w:t>
      </w:r>
      <w:r>
        <w:rPr>
          <w:rFonts w:ascii="Arial" w:eastAsia="Arial" w:hAnsi="Arial" w:cs="Arial"/>
          <w:sz w:val="29"/>
          <w:szCs w:val="29"/>
        </w:rPr>
        <w:t>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7E497B" w:rsidRDefault="007E497B">
      <w:pPr>
        <w:spacing w:line="214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57"/>
        </w:numPr>
        <w:tabs>
          <w:tab w:val="left" w:pos="784"/>
        </w:tabs>
        <w:spacing w:line="26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Экспертиза информационной продукции может проводиться двумя и более экспертами одной</w:t>
      </w:r>
      <w:r>
        <w:rPr>
          <w:rFonts w:ascii="Arial" w:eastAsia="Arial" w:hAnsi="Arial" w:cs="Arial"/>
          <w:sz w:val="29"/>
          <w:szCs w:val="29"/>
        </w:rPr>
        <w:t xml:space="preserve"> специальности (комиссионная экспертиза) или разных специальностей (комплексная экспертиза).</w:t>
      </w:r>
    </w:p>
    <w:p w:rsidR="007E497B" w:rsidRDefault="007E497B">
      <w:pPr>
        <w:spacing w:line="20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57"/>
        </w:numPr>
        <w:tabs>
          <w:tab w:val="left" w:pos="803"/>
        </w:tabs>
        <w:spacing w:line="308" w:lineRule="auto"/>
        <w:ind w:right="20" w:firstLine="38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Срок проведения экспертизы информационной продукции не может превышать тридцать дней с момента заключения договора о ее проведении.</w:t>
      </w:r>
    </w:p>
    <w:p w:rsidR="007E497B" w:rsidRDefault="007E497B">
      <w:pPr>
        <w:spacing w:line="152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0"/>
          <w:numId w:val="57"/>
        </w:numPr>
        <w:tabs>
          <w:tab w:val="left" w:pos="875"/>
        </w:tabs>
        <w:spacing w:line="257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Оплата услуг экспертов,</w:t>
      </w:r>
      <w:r>
        <w:rPr>
          <w:rFonts w:ascii="Arial" w:eastAsia="Arial" w:hAnsi="Arial" w:cs="Arial"/>
          <w:sz w:val="29"/>
          <w:szCs w:val="29"/>
        </w:rPr>
        <w:t xml:space="preserve">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</w:t>
      </w:r>
    </w:p>
    <w:p w:rsidR="007E497B" w:rsidRDefault="007E497B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(Статья в редакции, введенной в действие с 30 июля 2012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307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Статья 18. Экспертное заключение</w:t>
      </w:r>
    </w:p>
    <w:p w:rsidR="007E497B" w:rsidRDefault="007E497B">
      <w:pPr>
        <w:sectPr w:rsidR="007E497B">
          <w:pgSz w:w="11900" w:h="16840"/>
          <w:pgMar w:top="555" w:right="720" w:bottom="459" w:left="720" w:header="0" w:footer="0" w:gutter="0"/>
          <w:cols w:space="720" w:equalWidth="0">
            <w:col w:w="10460"/>
          </w:cols>
        </w:sectPr>
      </w:pP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302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58"/>
        </w:numPr>
        <w:tabs>
          <w:tab w:val="left" w:pos="950"/>
        </w:tabs>
        <w:spacing w:line="289" w:lineRule="auto"/>
        <w:ind w:right="20"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По окончании экспертизы информационной продукции дается экспертное заключение.</w:t>
      </w:r>
    </w:p>
    <w:p w:rsidR="007E497B" w:rsidRDefault="007E497B">
      <w:pPr>
        <w:sectPr w:rsidR="007E497B">
          <w:type w:val="continuous"/>
          <w:pgSz w:w="11900" w:h="16840"/>
          <w:pgMar w:top="555" w:right="720" w:bottom="459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0"/>
          <w:numId w:val="59"/>
        </w:numPr>
        <w:tabs>
          <w:tab w:val="left" w:pos="700"/>
        </w:tabs>
        <w:ind w:left="700" w:hanging="316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В экспертном заключении указываются:</w:t>
      </w:r>
    </w:p>
    <w:p w:rsidR="007E497B" w:rsidRDefault="007E497B">
      <w:pPr>
        <w:spacing w:line="300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60"/>
        </w:numPr>
        <w:tabs>
          <w:tab w:val="left" w:pos="922"/>
        </w:tabs>
        <w:spacing w:line="289" w:lineRule="auto"/>
        <w:ind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дата, время и место проведения эксп</w:t>
      </w:r>
      <w:r>
        <w:rPr>
          <w:rFonts w:ascii="Arial" w:eastAsia="Arial" w:hAnsi="Arial" w:cs="Arial"/>
          <w:sz w:val="29"/>
          <w:szCs w:val="29"/>
        </w:rPr>
        <w:t>ертизы информационной продукции;</w:t>
      </w:r>
    </w:p>
    <w:p w:rsidR="007E497B" w:rsidRDefault="007E497B">
      <w:pPr>
        <w:spacing w:line="17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60"/>
        </w:numPr>
        <w:tabs>
          <w:tab w:val="left" w:pos="864"/>
        </w:tabs>
        <w:spacing w:line="26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сведения об экспертной организации и эксперте (фамилия, имя, отчество, образование, специальность, стаж работы по специальности, наличие ученой степени, ученого звания, занимаемая должность, место работы);</w:t>
      </w:r>
    </w:p>
    <w:p w:rsidR="007E497B" w:rsidRDefault="007E497B">
      <w:pPr>
        <w:spacing w:line="214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60"/>
        </w:numPr>
        <w:tabs>
          <w:tab w:val="left" w:pos="720"/>
        </w:tabs>
        <w:ind w:left="720" w:hanging="336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вопросы,</w:t>
      </w:r>
      <w:r>
        <w:rPr>
          <w:rFonts w:ascii="Arial" w:eastAsia="Arial" w:hAnsi="Arial" w:cs="Arial"/>
          <w:sz w:val="29"/>
          <w:szCs w:val="29"/>
        </w:rPr>
        <w:t xml:space="preserve"> поставленные перед экспертом, экспертами;</w:t>
      </w:r>
    </w:p>
    <w:p w:rsidR="007E497B" w:rsidRDefault="007E497B">
      <w:pPr>
        <w:spacing w:line="300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60"/>
        </w:numPr>
        <w:tabs>
          <w:tab w:val="left" w:pos="760"/>
        </w:tabs>
        <w:spacing w:line="289" w:lineRule="auto"/>
        <w:ind w:right="20"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объекты исследований и материалы, представленные для проведения экспертизы информационной продукции;</w:t>
      </w:r>
    </w:p>
    <w:p w:rsidR="007E497B" w:rsidRDefault="007E497B">
      <w:pPr>
        <w:spacing w:line="17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60"/>
        </w:numPr>
        <w:tabs>
          <w:tab w:val="left" w:pos="720"/>
        </w:tabs>
        <w:ind w:left="720" w:hanging="336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содержание и результаты исследований с указанием методик;</w:t>
      </w:r>
    </w:p>
    <w:p w:rsidR="007E497B" w:rsidRDefault="007E497B">
      <w:pPr>
        <w:spacing w:line="300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60"/>
        </w:numPr>
        <w:tabs>
          <w:tab w:val="left" w:pos="730"/>
        </w:tabs>
        <w:spacing w:line="289" w:lineRule="auto"/>
        <w:ind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мотивированные ответы на поставленные перед эксперт</w:t>
      </w:r>
      <w:r>
        <w:rPr>
          <w:rFonts w:ascii="Arial" w:eastAsia="Arial" w:hAnsi="Arial" w:cs="Arial"/>
          <w:sz w:val="29"/>
          <w:szCs w:val="29"/>
        </w:rPr>
        <w:t>ом, экспертами вопросы;</w:t>
      </w:r>
    </w:p>
    <w:p w:rsidR="007E497B" w:rsidRDefault="007E497B">
      <w:pPr>
        <w:spacing w:line="17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60"/>
        </w:numPr>
        <w:tabs>
          <w:tab w:val="left" w:pos="798"/>
        </w:tabs>
        <w:spacing w:line="256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выводы о наличии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продукции определенной категории информационной продукци</w:t>
      </w:r>
      <w:r>
        <w:rPr>
          <w:rFonts w:ascii="Arial" w:eastAsia="Arial" w:hAnsi="Arial" w:cs="Arial"/>
          <w:sz w:val="29"/>
          <w:szCs w:val="29"/>
        </w:rPr>
        <w:t>и, о соответствии или о несоответствии информационной продукции знаку информационной продукции.</w:t>
      </w:r>
    </w:p>
    <w:p w:rsidR="007E497B" w:rsidRDefault="007E497B">
      <w:pPr>
        <w:spacing w:line="227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61"/>
        </w:numPr>
        <w:tabs>
          <w:tab w:val="left" w:pos="691"/>
        </w:tabs>
        <w:spacing w:line="254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</w:t>
      </w:r>
      <w:r>
        <w:rPr>
          <w:rFonts w:ascii="Arial" w:eastAsia="Arial" w:hAnsi="Arial" w:cs="Arial"/>
          <w:sz w:val="29"/>
          <w:szCs w:val="29"/>
        </w:rPr>
        <w:t>вопросам совпадают. В случае возникновения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</w:t>
      </w:r>
      <w:r>
        <w:rPr>
          <w:rFonts w:ascii="Arial" w:eastAsia="Arial" w:hAnsi="Arial" w:cs="Arial"/>
          <w:sz w:val="29"/>
          <w:szCs w:val="29"/>
        </w:rPr>
        <w:t>ржащую описание проведенных им исследований, и несет за нее ответственность.</w:t>
      </w:r>
    </w:p>
    <w:p w:rsidR="007E497B" w:rsidRDefault="007E497B">
      <w:pPr>
        <w:spacing w:line="229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61"/>
        </w:numPr>
        <w:tabs>
          <w:tab w:val="left" w:pos="713"/>
        </w:tabs>
        <w:spacing w:line="253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Экспертное заключение составляется в трех экземплярах для передачи заказчику экспертизы информационной продукции,</w:t>
      </w:r>
      <w:r>
        <w:rPr>
          <w:rFonts w:ascii="Arial" w:eastAsia="Arial" w:hAnsi="Arial" w:cs="Arial"/>
          <w:sz w:val="29"/>
          <w:szCs w:val="29"/>
        </w:rPr>
        <w:t xml:space="preserve">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лет.</w:t>
      </w:r>
    </w:p>
    <w:p w:rsidR="007E497B" w:rsidRDefault="007E497B">
      <w:pPr>
        <w:spacing w:line="2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(</w:t>
      </w:r>
      <w:r>
        <w:rPr>
          <w:rFonts w:ascii="Arial" w:eastAsia="Arial" w:hAnsi="Arial" w:cs="Arial"/>
          <w:sz w:val="29"/>
          <w:szCs w:val="29"/>
        </w:rPr>
        <w:t xml:space="preserve">Часть в редакции, введенной в действие с 30 июля 2012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ectPr w:rsidR="007E497B">
          <w:pgSz w:w="11900" w:h="16840"/>
          <w:pgMar w:top="555" w:right="720" w:bottom="957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0"/>
          <w:numId w:val="62"/>
        </w:numPr>
        <w:tabs>
          <w:tab w:val="left" w:pos="698"/>
        </w:tabs>
        <w:spacing w:line="263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Информация о проведенной экспертизе информационной продукции и ее результатах размещается уполномоченным Правительством </w:t>
      </w:r>
      <w:r>
        <w:rPr>
          <w:rFonts w:ascii="Arial" w:eastAsia="Arial" w:hAnsi="Arial" w:cs="Arial"/>
          <w:sz w:val="28"/>
          <w:szCs w:val="28"/>
        </w:rPr>
        <w:t>Российской Федерации федеральным органом исполнительной власти в информационно-телекоммуникационной сети "Интернет" на своем официальном сайте в течение двух рабочих дней со дня получения экспертного заключения.</w:t>
      </w:r>
    </w:p>
    <w:p w:rsidR="007E497B" w:rsidRDefault="007E497B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spacing w:line="262" w:lineRule="auto"/>
        <w:ind w:right="20"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>(Часть дополнительно включена с 30 июля 201</w:t>
      </w:r>
      <w:r>
        <w:rPr>
          <w:rFonts w:ascii="Arial" w:eastAsia="Arial" w:hAnsi="Arial" w:cs="Arial"/>
          <w:sz w:val="29"/>
          <w:szCs w:val="29"/>
        </w:rPr>
        <w:t xml:space="preserve">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7E497B" w:rsidRDefault="007E497B">
      <w:pPr>
        <w:spacing w:line="213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0"/>
          <w:numId w:val="62"/>
        </w:numPr>
        <w:tabs>
          <w:tab w:val="left" w:pos="933"/>
        </w:tabs>
        <w:spacing w:line="255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связанных с результатами пр</w:t>
      </w:r>
      <w:r>
        <w:rPr>
          <w:rFonts w:ascii="Arial" w:eastAsia="Arial" w:hAnsi="Arial" w:cs="Arial"/>
          <w:sz w:val="29"/>
          <w:szCs w:val="29"/>
        </w:rPr>
        <w:t>оведенной экспертизы информационной продукции.</w:t>
      </w:r>
    </w:p>
    <w:p w:rsidR="007E497B" w:rsidRDefault="007E497B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right="20"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(Часть дополнительно включена с 30 июля 2012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7E497B" w:rsidRDefault="007E497B">
      <w:pPr>
        <w:spacing w:line="307" w:lineRule="exact"/>
        <w:rPr>
          <w:sz w:val="20"/>
          <w:szCs w:val="20"/>
        </w:rPr>
      </w:pPr>
    </w:p>
    <w:p w:rsidR="007E497B" w:rsidRDefault="003D0EF3">
      <w:pPr>
        <w:spacing w:line="284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Статья 19. Правовые последствия экспертизы информационной продукции</w:t>
      </w:r>
    </w:p>
    <w:p w:rsidR="007E497B" w:rsidRDefault="007E497B">
      <w:pPr>
        <w:spacing w:line="272" w:lineRule="exact"/>
        <w:rPr>
          <w:sz w:val="20"/>
          <w:szCs w:val="20"/>
        </w:rPr>
      </w:pPr>
    </w:p>
    <w:p w:rsidR="007E497B" w:rsidRDefault="003D0EF3">
      <w:pPr>
        <w:numPr>
          <w:ilvl w:val="1"/>
          <w:numId w:val="63"/>
        </w:numPr>
        <w:tabs>
          <w:tab w:val="left" w:pos="810"/>
        </w:tabs>
        <w:spacing w:line="269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срок не позднее чем пятнадцать дней </w:t>
      </w:r>
      <w:r>
        <w:rPr>
          <w:rFonts w:ascii="Arial" w:eastAsia="Arial" w:hAnsi="Arial" w:cs="Arial"/>
          <w:sz w:val="29"/>
          <w:szCs w:val="29"/>
        </w:rPr>
        <w:t>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7E497B" w:rsidRDefault="007E497B">
      <w:pPr>
        <w:spacing w:line="20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63"/>
        </w:numPr>
        <w:tabs>
          <w:tab w:val="left" w:pos="746"/>
        </w:tabs>
        <w:spacing w:line="255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 несоответствии информационной продукции требованиям настоящего Федерального закона и вынесении предпи</w:t>
      </w:r>
      <w:r>
        <w:rPr>
          <w:rFonts w:ascii="Arial" w:eastAsia="Arial" w:hAnsi="Arial" w:cs="Arial"/>
          <w:sz w:val="29"/>
          <w:szCs w:val="29"/>
        </w:rPr>
        <w:t>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</w:t>
      </w:r>
      <w:r>
        <w:rPr>
          <w:rFonts w:ascii="Arial" w:eastAsia="Arial" w:hAnsi="Arial" w:cs="Arial"/>
          <w:sz w:val="29"/>
          <w:szCs w:val="29"/>
        </w:rPr>
        <w:t xml:space="preserve"> определенной категории информационной продукции;</w:t>
      </w:r>
    </w:p>
    <w:p w:rsidR="007E497B" w:rsidRDefault="007E497B">
      <w:pPr>
        <w:spacing w:line="22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63"/>
        </w:numPr>
        <w:tabs>
          <w:tab w:val="left" w:pos="797"/>
        </w:tabs>
        <w:spacing w:line="26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предписания.</w:t>
      </w: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323" w:lineRule="exact"/>
        <w:rPr>
          <w:sz w:val="20"/>
          <w:szCs w:val="20"/>
        </w:rPr>
      </w:pPr>
    </w:p>
    <w:p w:rsidR="007E497B" w:rsidRDefault="003D0EF3">
      <w:pPr>
        <w:spacing w:line="265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Глава 5. Государственный надзор и общественны</w:t>
      </w:r>
      <w:r>
        <w:rPr>
          <w:rFonts w:ascii="Arial" w:eastAsia="Arial" w:hAnsi="Arial" w:cs="Arial"/>
          <w:b/>
          <w:bCs/>
          <w:sz w:val="36"/>
          <w:szCs w:val="36"/>
        </w:rPr>
        <w:t>й контроль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7E497B" w:rsidRDefault="007E497B">
      <w:pPr>
        <w:sectPr w:rsidR="007E497B">
          <w:pgSz w:w="11900" w:h="16840"/>
          <w:pgMar w:top="555" w:right="720" w:bottom="641" w:left="720" w:header="0" w:footer="0" w:gutter="0"/>
          <w:cols w:space="720" w:equalWidth="0">
            <w:col w:w="10460"/>
          </w:cols>
        </w:sectPr>
      </w:pPr>
    </w:p>
    <w:p w:rsidR="007E497B" w:rsidRDefault="007E497B">
      <w:pPr>
        <w:spacing w:line="233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Глава 5. Государственный надзор и общественный контроль за соблюдением</w:t>
      </w:r>
    </w:p>
    <w:p w:rsidR="007E497B" w:rsidRDefault="007E497B">
      <w:pPr>
        <w:spacing w:line="62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законодательства Росс</w:t>
      </w:r>
      <w:r>
        <w:rPr>
          <w:rFonts w:ascii="Arial" w:eastAsia="Arial" w:hAnsi="Arial" w:cs="Arial"/>
          <w:sz w:val="29"/>
          <w:szCs w:val="29"/>
        </w:rPr>
        <w:t>ийской Федерации о защите</w:t>
      </w:r>
    </w:p>
    <w:p w:rsidR="007E497B" w:rsidRDefault="007E497B">
      <w:pPr>
        <w:spacing w:line="12" w:lineRule="exact"/>
        <w:rPr>
          <w:sz w:val="20"/>
          <w:szCs w:val="20"/>
        </w:rPr>
      </w:pPr>
    </w:p>
    <w:p w:rsidR="007E497B" w:rsidRDefault="003D0EF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детей от информации, причиняющей вред их здоровью и (или) развитию</w:t>
      </w:r>
    </w:p>
    <w:p w:rsidR="007E497B" w:rsidRDefault="007E497B">
      <w:pPr>
        <w:sectPr w:rsidR="007E497B">
          <w:type w:val="continuous"/>
          <w:pgSz w:w="11900" w:h="16840"/>
          <w:pgMar w:top="555" w:right="720" w:bottom="641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spacing w:line="271" w:lineRule="auto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(Наименование в редакции, введенной в действие с 30 июля 2012 года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28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июля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2012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N 139-ФЗ</w:t>
      </w:r>
      <w:r>
        <w:rPr>
          <w:rFonts w:ascii="Arial" w:eastAsia="Arial" w:hAnsi="Arial" w:cs="Arial"/>
          <w:color w:val="000000"/>
          <w:sz w:val="28"/>
          <w:szCs w:val="28"/>
        </w:rPr>
        <w:t>;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 редакции,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введенной</w:t>
      </w:r>
    </w:p>
    <w:p w:rsidR="007E497B" w:rsidRDefault="007E497B">
      <w:pPr>
        <w:spacing w:line="2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64"/>
        </w:numPr>
        <w:tabs>
          <w:tab w:val="left" w:pos="262"/>
        </w:tabs>
        <w:spacing w:line="262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действие с 15 ноября 2014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14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октября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2014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307-ФЗ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395" w:lineRule="exact"/>
        <w:rPr>
          <w:sz w:val="20"/>
          <w:szCs w:val="20"/>
        </w:rPr>
      </w:pPr>
    </w:p>
    <w:p w:rsidR="007E497B" w:rsidRDefault="003D0EF3">
      <w:pPr>
        <w:spacing w:line="271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Статья 20. Государственный надзор за соблюдением законодательства Российской Федерации о защите детей от информации, причиняющей вред их здоровью и (или)</w:t>
      </w:r>
      <w:r>
        <w:rPr>
          <w:rFonts w:ascii="Arial" w:eastAsia="Arial" w:hAnsi="Arial" w:cs="Arial"/>
          <w:b/>
          <w:bCs/>
          <w:sz w:val="30"/>
          <w:szCs w:val="30"/>
        </w:rPr>
        <w:t xml:space="preserve"> развитию</w:t>
      </w:r>
    </w:p>
    <w:p w:rsidR="007E497B" w:rsidRDefault="007E497B">
      <w:pPr>
        <w:spacing w:line="293" w:lineRule="exact"/>
        <w:rPr>
          <w:sz w:val="20"/>
          <w:szCs w:val="20"/>
        </w:rPr>
      </w:pPr>
    </w:p>
    <w:p w:rsidR="007E497B" w:rsidRDefault="003D0EF3">
      <w:pPr>
        <w:spacing w:line="269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Статья 20.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7E497B" w:rsidRDefault="007E497B">
      <w:pPr>
        <w:spacing w:line="203" w:lineRule="exact"/>
        <w:rPr>
          <w:sz w:val="20"/>
          <w:szCs w:val="20"/>
        </w:rPr>
      </w:pPr>
    </w:p>
    <w:p w:rsidR="007E497B" w:rsidRDefault="003D0EF3">
      <w:pPr>
        <w:spacing w:line="27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(Наименование в редакции, введенной в действие с 30 июля 2012 года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 за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коном от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28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июля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2012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N 139-ФЗ</w:t>
      </w:r>
      <w:r>
        <w:rPr>
          <w:rFonts w:ascii="Arial" w:eastAsia="Arial" w:hAnsi="Arial" w:cs="Arial"/>
          <w:color w:val="000000"/>
          <w:sz w:val="28"/>
          <w:szCs w:val="28"/>
        </w:rPr>
        <w:t>;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 редакции,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введенной</w:t>
      </w:r>
    </w:p>
    <w:p w:rsidR="007E497B" w:rsidRDefault="007E497B">
      <w:pPr>
        <w:spacing w:line="2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65"/>
        </w:numPr>
        <w:tabs>
          <w:tab w:val="left" w:pos="262"/>
        </w:tabs>
        <w:spacing w:line="262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действие с 15 ноября 2014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14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октября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2014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307-ФЗ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7E497B" w:rsidRDefault="007E497B">
      <w:pPr>
        <w:spacing w:line="301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1"/>
          <w:numId w:val="65"/>
        </w:numPr>
        <w:tabs>
          <w:tab w:val="left" w:pos="698"/>
        </w:tabs>
        <w:spacing w:line="260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Государственный надзор за соблюдением законодательства Российской Федерации о защите детей от информации,</w:t>
      </w:r>
      <w:r>
        <w:rPr>
          <w:rFonts w:ascii="Arial" w:eastAsia="Arial" w:hAnsi="Arial" w:cs="Arial"/>
          <w:sz w:val="28"/>
          <w:szCs w:val="28"/>
        </w:rPr>
        <w:t xml:space="preserve"> причиняющей вред их здоровью и (или) развитию, осуществляют в пределах своей компетенции федеральный орган исполнительной власти, осуществляющий функции по контролю и надзору в сфере средств массовой информации, в том числе электронных, и массовых коммуни</w:t>
      </w:r>
      <w:r>
        <w:rPr>
          <w:rFonts w:ascii="Arial" w:eastAsia="Arial" w:hAnsi="Arial" w:cs="Arial"/>
          <w:sz w:val="28"/>
          <w:szCs w:val="28"/>
        </w:rPr>
        <w:t>каций, информационных технологий и связи, федеральный орган исполнительной власти, осуществляющий федеральный государственный надзор в области защиты прав потребителей, и федеральный орган исполнительной власти, осуществляющий функции по контролю и надзору</w:t>
      </w:r>
      <w:r>
        <w:rPr>
          <w:rFonts w:ascii="Arial" w:eastAsia="Arial" w:hAnsi="Arial" w:cs="Arial"/>
          <w:sz w:val="28"/>
          <w:szCs w:val="28"/>
        </w:rPr>
        <w:t xml:space="preserve"> в сфере образования и науки.</w:t>
      </w:r>
    </w:p>
    <w:p w:rsidR="007E497B" w:rsidRDefault="007E497B">
      <w:pPr>
        <w:spacing w:line="5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 xml:space="preserve">(Часть в редакции, введенной в действие с 15 ноября 2014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октября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307-ФЗ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7E497B" w:rsidRDefault="007E497B">
      <w:pPr>
        <w:spacing w:line="301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1"/>
          <w:numId w:val="65"/>
        </w:numPr>
        <w:tabs>
          <w:tab w:val="left" w:pos="826"/>
        </w:tabs>
        <w:spacing w:line="289" w:lineRule="auto"/>
        <w:ind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Часть утратила силу с 15 ноября 2014 года -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Федеральный закон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14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октября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307-ФЗ</w:t>
      </w:r>
      <w:r>
        <w:rPr>
          <w:rFonts w:ascii="Arial" w:eastAsia="Arial" w:hAnsi="Arial" w:cs="Arial"/>
          <w:color w:val="000000"/>
          <w:sz w:val="29"/>
          <w:szCs w:val="29"/>
        </w:rPr>
        <w:t>..</w:t>
      </w:r>
    </w:p>
    <w:p w:rsidR="007E497B" w:rsidRDefault="007E497B">
      <w:pPr>
        <w:sectPr w:rsidR="007E497B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7E497B" w:rsidRDefault="007E497B">
      <w:pPr>
        <w:spacing w:line="270" w:lineRule="exact"/>
        <w:rPr>
          <w:sz w:val="20"/>
          <w:szCs w:val="20"/>
        </w:rPr>
      </w:pPr>
    </w:p>
    <w:p w:rsidR="007E497B" w:rsidRDefault="003D0EF3">
      <w:pPr>
        <w:spacing w:line="302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Статья 21. Общественный контроль в сфере защиты детей от информации, причиняющей вред их здоровью и (или) развитию</w:t>
      </w:r>
    </w:p>
    <w:p w:rsidR="007E497B" w:rsidRDefault="007E497B">
      <w:pPr>
        <w:sectPr w:rsidR="007E497B">
          <w:type w:val="continuous"/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0"/>
          <w:numId w:val="66"/>
        </w:numPr>
        <w:tabs>
          <w:tab w:val="left" w:pos="765"/>
        </w:tabs>
        <w:spacing w:line="25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Зарегистрированные в установленном федеральным законом порядке общественные объединения и ины</w:t>
      </w:r>
      <w:r>
        <w:rPr>
          <w:rFonts w:ascii="Arial" w:eastAsia="Arial" w:hAnsi="Arial" w:cs="Arial"/>
          <w:sz w:val="29"/>
          <w:szCs w:val="29"/>
        </w:rPr>
        <w:t>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закона.</w:t>
      </w:r>
    </w:p>
    <w:p w:rsidR="007E497B" w:rsidRDefault="007E497B">
      <w:pPr>
        <w:spacing w:line="216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numPr>
          <w:ilvl w:val="0"/>
          <w:numId w:val="66"/>
        </w:numPr>
        <w:tabs>
          <w:tab w:val="left" w:pos="1048"/>
        </w:tabs>
        <w:spacing w:line="255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При осуществлении общес</w:t>
      </w:r>
      <w:r>
        <w:rPr>
          <w:rFonts w:ascii="Arial" w:eastAsia="Arial" w:hAnsi="Arial" w:cs="Arial"/>
          <w:sz w:val="29"/>
          <w:szCs w:val="29"/>
        </w:rPr>
        <w:t>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линий".</w:t>
      </w:r>
    </w:p>
    <w:p w:rsidR="007E497B" w:rsidRDefault="007E497B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(Часть в редакции, введе</w:t>
      </w:r>
      <w:r>
        <w:rPr>
          <w:rFonts w:ascii="Arial" w:eastAsia="Arial" w:hAnsi="Arial" w:cs="Arial"/>
          <w:sz w:val="29"/>
          <w:szCs w:val="29"/>
        </w:rPr>
        <w:t xml:space="preserve">нной в действие с 30 июля 2012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139-ФЗ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45" w:lineRule="exact"/>
        <w:rPr>
          <w:sz w:val="20"/>
          <w:szCs w:val="20"/>
        </w:rPr>
      </w:pPr>
    </w:p>
    <w:p w:rsidR="007E497B" w:rsidRDefault="003D0EF3">
      <w:pPr>
        <w:spacing w:line="275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Глава 6. Ответственность за правонарушения в сфере защиты детей от информации, причиняющей вред их здоровью и (или) развитию (статьи 22 - 22)</w:t>
      </w: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398" w:lineRule="exact"/>
        <w:rPr>
          <w:sz w:val="20"/>
          <w:szCs w:val="20"/>
        </w:rPr>
      </w:pPr>
    </w:p>
    <w:p w:rsidR="007E497B" w:rsidRDefault="003D0EF3">
      <w:pPr>
        <w:spacing w:line="258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Статья 22.</w:t>
      </w:r>
      <w:r>
        <w:rPr>
          <w:rFonts w:ascii="Arial" w:eastAsia="Arial" w:hAnsi="Arial" w:cs="Arial"/>
          <w:b/>
          <w:bCs/>
          <w:sz w:val="31"/>
          <w:szCs w:val="31"/>
        </w:rPr>
        <w:t xml:space="preserve"> Ответственность за правонарушения в сфере защиты детей от информации, причиняющей вред их здоровью и (или) развитию</w:t>
      </w:r>
    </w:p>
    <w:p w:rsidR="007E497B" w:rsidRDefault="007E497B">
      <w:pPr>
        <w:spacing w:line="312" w:lineRule="exact"/>
        <w:rPr>
          <w:sz w:val="20"/>
          <w:szCs w:val="20"/>
        </w:rPr>
      </w:pPr>
    </w:p>
    <w:p w:rsidR="007E497B" w:rsidRDefault="003D0EF3">
      <w:pPr>
        <w:spacing w:line="262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Нарушение законодательства Российской Федерации о защите детей от информации, причиняющей вред их здоровью и (или) развитию, влечет за соб</w:t>
      </w:r>
      <w:r>
        <w:rPr>
          <w:rFonts w:ascii="Arial" w:eastAsia="Arial" w:hAnsi="Arial" w:cs="Arial"/>
          <w:sz w:val="29"/>
          <w:szCs w:val="29"/>
        </w:rPr>
        <w:t>ой ответственность в соответствии с законодательством Российской Федерации.</w:t>
      </w:r>
    </w:p>
    <w:p w:rsidR="007E497B" w:rsidRDefault="007E497B">
      <w:pPr>
        <w:spacing w:line="246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Глава 7. Заключительные положения (статьи 23 - 23)</w:t>
      </w: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362" w:lineRule="exact"/>
        <w:rPr>
          <w:sz w:val="20"/>
          <w:szCs w:val="20"/>
        </w:rPr>
      </w:pPr>
    </w:p>
    <w:p w:rsidR="007E497B" w:rsidRDefault="003D0EF3">
      <w:pPr>
        <w:spacing w:line="284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1"/>
          <w:szCs w:val="31"/>
        </w:rPr>
        <w:t>Статья 23. Порядок вступления в силу настоящего Федерального закона</w:t>
      </w: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360" w:lineRule="exact"/>
        <w:rPr>
          <w:sz w:val="20"/>
          <w:szCs w:val="20"/>
        </w:rPr>
      </w:pPr>
    </w:p>
    <w:p w:rsidR="007E497B" w:rsidRDefault="003D0EF3">
      <w:pPr>
        <w:numPr>
          <w:ilvl w:val="0"/>
          <w:numId w:val="67"/>
        </w:numPr>
        <w:tabs>
          <w:tab w:val="left" w:pos="700"/>
        </w:tabs>
        <w:ind w:left="700" w:hanging="3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Настоящий Федеральный закон вступает в силу с 1 сентябр</w:t>
      </w:r>
      <w:r>
        <w:rPr>
          <w:rFonts w:ascii="Arial" w:eastAsia="Arial" w:hAnsi="Arial" w:cs="Arial"/>
          <w:sz w:val="28"/>
          <w:szCs w:val="28"/>
        </w:rPr>
        <w:t>я 2012 года.</w:t>
      </w:r>
    </w:p>
    <w:p w:rsidR="007E497B" w:rsidRDefault="007E497B">
      <w:pPr>
        <w:spacing w:line="311" w:lineRule="exact"/>
        <w:rPr>
          <w:rFonts w:ascii="Arial" w:eastAsia="Arial" w:hAnsi="Arial" w:cs="Arial"/>
          <w:sz w:val="28"/>
          <w:szCs w:val="28"/>
        </w:rPr>
      </w:pPr>
    </w:p>
    <w:p w:rsidR="007E497B" w:rsidRDefault="003D0EF3">
      <w:pPr>
        <w:numPr>
          <w:ilvl w:val="0"/>
          <w:numId w:val="67"/>
        </w:numPr>
        <w:tabs>
          <w:tab w:val="left" w:pos="806"/>
        </w:tabs>
        <w:spacing w:line="26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Положения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7E497B" w:rsidRDefault="007E497B">
      <w:pPr>
        <w:sectPr w:rsidR="007E497B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7E497B" w:rsidRDefault="003D0EF3">
      <w:pPr>
        <w:numPr>
          <w:ilvl w:val="0"/>
          <w:numId w:val="68"/>
        </w:numPr>
        <w:tabs>
          <w:tab w:val="left" w:pos="806"/>
        </w:tabs>
        <w:spacing w:line="255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Положения части 1 статьи 12</w:t>
      </w:r>
      <w:r>
        <w:rPr>
          <w:rFonts w:ascii="Arial" w:eastAsia="Arial" w:hAnsi="Arial" w:cs="Arial"/>
          <w:sz w:val="29"/>
          <w:szCs w:val="29"/>
        </w:rPr>
        <w:t xml:space="preserve">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продукцию.</w:t>
      </w:r>
    </w:p>
    <w:p w:rsidR="007E497B" w:rsidRDefault="007E497B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ind w:left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8"/>
          <w:szCs w:val="28"/>
        </w:rPr>
        <w:t xml:space="preserve">(Часть дополнительно включена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1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мая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2019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</w:p>
    <w:p w:rsidR="007E497B" w:rsidRDefault="007E497B">
      <w:pPr>
        <w:spacing w:line="23" w:lineRule="exact"/>
        <w:rPr>
          <w:rFonts w:ascii="Arial" w:eastAsia="Arial" w:hAnsi="Arial" w:cs="Arial"/>
          <w:sz w:val="29"/>
          <w:szCs w:val="29"/>
        </w:rPr>
      </w:pPr>
    </w:p>
    <w:p w:rsidR="007E497B" w:rsidRDefault="003D0EF3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N 93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7E497B" w:rsidRDefault="007E497B">
      <w:pPr>
        <w:spacing w:line="262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____________________________________________________________________</w:t>
      </w:r>
    </w:p>
    <w:p w:rsidR="007E497B" w:rsidRDefault="007E497B">
      <w:pPr>
        <w:spacing w:line="73" w:lineRule="exact"/>
        <w:rPr>
          <w:sz w:val="20"/>
          <w:szCs w:val="20"/>
        </w:rPr>
      </w:pPr>
    </w:p>
    <w:p w:rsidR="007E497B" w:rsidRDefault="003D0EF3">
      <w:pPr>
        <w:spacing w:line="255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Действие положений части 3 настоящей статьи распространяется на правоотношения, возникшие с 1 сентября 2012 года, - см.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пункт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4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статьи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4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 закона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 xml:space="preserve">N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93-ФЗ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7E497B" w:rsidRDefault="007E497B">
      <w:pPr>
        <w:spacing w:line="224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____________________________________________________________________</w:t>
      </w: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211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Президент</w:t>
      </w:r>
    </w:p>
    <w:p w:rsidR="007E497B" w:rsidRDefault="007E497B">
      <w:pPr>
        <w:spacing w:line="50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Российской Федерации</w:t>
      </w:r>
    </w:p>
    <w:p w:rsidR="007E497B" w:rsidRDefault="007E497B">
      <w:pPr>
        <w:spacing w:line="12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Д.Медведев</w:t>
      </w: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208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Москва, Кремль</w:t>
      </w:r>
    </w:p>
    <w:p w:rsidR="007E497B" w:rsidRDefault="007E497B">
      <w:pPr>
        <w:spacing w:line="50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29 декабря 2010 года</w:t>
      </w:r>
    </w:p>
    <w:p w:rsidR="007E497B" w:rsidRDefault="007E497B">
      <w:pPr>
        <w:spacing w:line="12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N 436-ФЗ</w:t>
      </w: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200" w:lineRule="exact"/>
        <w:rPr>
          <w:sz w:val="20"/>
          <w:szCs w:val="20"/>
        </w:rPr>
      </w:pPr>
    </w:p>
    <w:p w:rsidR="007E497B" w:rsidRDefault="007E497B">
      <w:pPr>
        <w:spacing w:line="299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Редакция документа с учетом</w:t>
      </w:r>
    </w:p>
    <w:p w:rsidR="007E497B" w:rsidRDefault="007E497B">
      <w:pPr>
        <w:spacing w:line="50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изменений и дополнений подготовлена</w:t>
      </w:r>
    </w:p>
    <w:p w:rsidR="007E497B" w:rsidRDefault="007E497B">
      <w:pPr>
        <w:spacing w:line="12" w:lineRule="exact"/>
        <w:rPr>
          <w:sz w:val="20"/>
          <w:szCs w:val="20"/>
        </w:rPr>
      </w:pPr>
    </w:p>
    <w:p w:rsidR="007E497B" w:rsidRDefault="003D0EF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АО "Кодекс</w:t>
      </w:r>
      <w:r>
        <w:rPr>
          <w:rFonts w:ascii="Arial" w:eastAsia="Arial" w:hAnsi="Arial" w:cs="Arial"/>
          <w:sz w:val="29"/>
          <w:szCs w:val="29"/>
        </w:rPr>
        <w:t>"</w:t>
      </w:r>
    </w:p>
    <w:sectPr w:rsidR="007E497B">
      <w:pgSz w:w="11900" w:h="16840"/>
      <w:pgMar w:top="555" w:right="720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5E96183A"/>
    <w:lvl w:ilvl="0" w:tplc="B0369564">
      <w:start w:val="5"/>
      <w:numFmt w:val="decimal"/>
      <w:lvlText w:val="%1."/>
      <w:lvlJc w:val="left"/>
    </w:lvl>
    <w:lvl w:ilvl="1" w:tplc="9628EB94">
      <w:numFmt w:val="decimal"/>
      <w:lvlText w:val=""/>
      <w:lvlJc w:val="left"/>
    </w:lvl>
    <w:lvl w:ilvl="2" w:tplc="0E1CAF64">
      <w:numFmt w:val="decimal"/>
      <w:lvlText w:val=""/>
      <w:lvlJc w:val="left"/>
    </w:lvl>
    <w:lvl w:ilvl="3" w:tplc="3E129A16">
      <w:numFmt w:val="decimal"/>
      <w:lvlText w:val=""/>
      <w:lvlJc w:val="left"/>
    </w:lvl>
    <w:lvl w:ilvl="4" w:tplc="E29E7984">
      <w:numFmt w:val="decimal"/>
      <w:lvlText w:val=""/>
      <w:lvlJc w:val="left"/>
    </w:lvl>
    <w:lvl w:ilvl="5" w:tplc="1CA8C6F2">
      <w:numFmt w:val="decimal"/>
      <w:lvlText w:val=""/>
      <w:lvlJc w:val="left"/>
    </w:lvl>
    <w:lvl w:ilvl="6" w:tplc="D5E2D588">
      <w:numFmt w:val="decimal"/>
      <w:lvlText w:val=""/>
      <w:lvlJc w:val="left"/>
    </w:lvl>
    <w:lvl w:ilvl="7" w:tplc="6D66584A">
      <w:numFmt w:val="decimal"/>
      <w:lvlText w:val=""/>
      <w:lvlJc w:val="left"/>
    </w:lvl>
    <w:lvl w:ilvl="8" w:tplc="AAE49F92">
      <w:numFmt w:val="decimal"/>
      <w:lvlText w:val=""/>
      <w:lvlJc w:val="left"/>
    </w:lvl>
  </w:abstractNum>
  <w:abstractNum w:abstractNumId="1">
    <w:nsid w:val="00000822"/>
    <w:multiLevelType w:val="hybridMultilevel"/>
    <w:tmpl w:val="D552510C"/>
    <w:lvl w:ilvl="0" w:tplc="D2BC152E">
      <w:start w:val="3"/>
      <w:numFmt w:val="decimal"/>
      <w:lvlText w:val="%1)"/>
      <w:lvlJc w:val="left"/>
    </w:lvl>
    <w:lvl w:ilvl="1" w:tplc="E4B6D7E4">
      <w:numFmt w:val="decimal"/>
      <w:lvlText w:val=""/>
      <w:lvlJc w:val="left"/>
    </w:lvl>
    <w:lvl w:ilvl="2" w:tplc="D9ECEE38">
      <w:numFmt w:val="decimal"/>
      <w:lvlText w:val=""/>
      <w:lvlJc w:val="left"/>
    </w:lvl>
    <w:lvl w:ilvl="3" w:tplc="69A8E348">
      <w:numFmt w:val="decimal"/>
      <w:lvlText w:val=""/>
      <w:lvlJc w:val="left"/>
    </w:lvl>
    <w:lvl w:ilvl="4" w:tplc="E45AF7AA">
      <w:numFmt w:val="decimal"/>
      <w:lvlText w:val=""/>
      <w:lvlJc w:val="left"/>
    </w:lvl>
    <w:lvl w:ilvl="5" w:tplc="D65076C4">
      <w:numFmt w:val="decimal"/>
      <w:lvlText w:val=""/>
      <w:lvlJc w:val="left"/>
    </w:lvl>
    <w:lvl w:ilvl="6" w:tplc="AE3A6D16">
      <w:numFmt w:val="decimal"/>
      <w:lvlText w:val=""/>
      <w:lvlJc w:val="left"/>
    </w:lvl>
    <w:lvl w:ilvl="7" w:tplc="5CF23698">
      <w:numFmt w:val="decimal"/>
      <w:lvlText w:val=""/>
      <w:lvlJc w:val="left"/>
    </w:lvl>
    <w:lvl w:ilvl="8" w:tplc="CC14C28A">
      <w:numFmt w:val="decimal"/>
      <w:lvlText w:val=""/>
      <w:lvlJc w:val="left"/>
    </w:lvl>
  </w:abstractNum>
  <w:abstractNum w:abstractNumId="2">
    <w:nsid w:val="00000902"/>
    <w:multiLevelType w:val="hybridMultilevel"/>
    <w:tmpl w:val="3E246AE6"/>
    <w:lvl w:ilvl="0" w:tplc="54744F82">
      <w:start w:val="3"/>
      <w:numFmt w:val="decimal"/>
      <w:lvlText w:val="%1."/>
      <w:lvlJc w:val="left"/>
    </w:lvl>
    <w:lvl w:ilvl="1" w:tplc="8C5883C4">
      <w:numFmt w:val="decimal"/>
      <w:lvlText w:val=""/>
      <w:lvlJc w:val="left"/>
    </w:lvl>
    <w:lvl w:ilvl="2" w:tplc="6C824578">
      <w:numFmt w:val="decimal"/>
      <w:lvlText w:val=""/>
      <w:lvlJc w:val="left"/>
    </w:lvl>
    <w:lvl w:ilvl="3" w:tplc="616CE4E0">
      <w:numFmt w:val="decimal"/>
      <w:lvlText w:val=""/>
      <w:lvlJc w:val="left"/>
    </w:lvl>
    <w:lvl w:ilvl="4" w:tplc="109237D0">
      <w:numFmt w:val="decimal"/>
      <w:lvlText w:val=""/>
      <w:lvlJc w:val="left"/>
    </w:lvl>
    <w:lvl w:ilvl="5" w:tplc="AF8E66A6">
      <w:numFmt w:val="decimal"/>
      <w:lvlText w:val=""/>
      <w:lvlJc w:val="left"/>
    </w:lvl>
    <w:lvl w:ilvl="6" w:tplc="4A4A4C74">
      <w:numFmt w:val="decimal"/>
      <w:lvlText w:val=""/>
      <w:lvlJc w:val="left"/>
    </w:lvl>
    <w:lvl w:ilvl="7" w:tplc="7EEEF19C">
      <w:numFmt w:val="decimal"/>
      <w:lvlText w:val=""/>
      <w:lvlJc w:val="left"/>
    </w:lvl>
    <w:lvl w:ilvl="8" w:tplc="997A7774">
      <w:numFmt w:val="decimal"/>
      <w:lvlText w:val=""/>
      <w:lvlJc w:val="left"/>
    </w:lvl>
  </w:abstractNum>
  <w:abstractNum w:abstractNumId="3">
    <w:nsid w:val="00000D66"/>
    <w:multiLevelType w:val="hybridMultilevel"/>
    <w:tmpl w:val="20106220"/>
    <w:lvl w:ilvl="0" w:tplc="C77ECF0E">
      <w:start w:val="1"/>
      <w:numFmt w:val="decimal"/>
      <w:lvlText w:val="%1."/>
      <w:lvlJc w:val="left"/>
    </w:lvl>
    <w:lvl w:ilvl="1" w:tplc="C77EDB70">
      <w:numFmt w:val="decimal"/>
      <w:lvlText w:val=""/>
      <w:lvlJc w:val="left"/>
    </w:lvl>
    <w:lvl w:ilvl="2" w:tplc="E1E233E2">
      <w:numFmt w:val="decimal"/>
      <w:lvlText w:val=""/>
      <w:lvlJc w:val="left"/>
    </w:lvl>
    <w:lvl w:ilvl="3" w:tplc="EA30DFA2">
      <w:numFmt w:val="decimal"/>
      <w:lvlText w:val=""/>
      <w:lvlJc w:val="left"/>
    </w:lvl>
    <w:lvl w:ilvl="4" w:tplc="EADC77F6">
      <w:numFmt w:val="decimal"/>
      <w:lvlText w:val=""/>
      <w:lvlJc w:val="left"/>
    </w:lvl>
    <w:lvl w:ilvl="5" w:tplc="72E67D96">
      <w:numFmt w:val="decimal"/>
      <w:lvlText w:val=""/>
      <w:lvlJc w:val="left"/>
    </w:lvl>
    <w:lvl w:ilvl="6" w:tplc="66982D72">
      <w:numFmt w:val="decimal"/>
      <w:lvlText w:val=""/>
      <w:lvlJc w:val="left"/>
    </w:lvl>
    <w:lvl w:ilvl="7" w:tplc="B2BA3452">
      <w:numFmt w:val="decimal"/>
      <w:lvlText w:val=""/>
      <w:lvlJc w:val="left"/>
    </w:lvl>
    <w:lvl w:ilvl="8" w:tplc="A92EE6D6">
      <w:numFmt w:val="decimal"/>
      <w:lvlText w:val=""/>
      <w:lvlJc w:val="left"/>
    </w:lvl>
  </w:abstractNum>
  <w:abstractNum w:abstractNumId="4">
    <w:nsid w:val="00000DDC"/>
    <w:multiLevelType w:val="hybridMultilevel"/>
    <w:tmpl w:val="784A1AC4"/>
    <w:lvl w:ilvl="0" w:tplc="58960AFC">
      <w:start w:val="1"/>
      <w:numFmt w:val="decimal"/>
      <w:lvlText w:val="%1)"/>
      <w:lvlJc w:val="left"/>
    </w:lvl>
    <w:lvl w:ilvl="1" w:tplc="E9D4202A">
      <w:numFmt w:val="decimal"/>
      <w:lvlText w:val=""/>
      <w:lvlJc w:val="left"/>
    </w:lvl>
    <w:lvl w:ilvl="2" w:tplc="3A14806E">
      <w:numFmt w:val="decimal"/>
      <w:lvlText w:val=""/>
      <w:lvlJc w:val="left"/>
    </w:lvl>
    <w:lvl w:ilvl="3" w:tplc="5AB8C040">
      <w:numFmt w:val="decimal"/>
      <w:lvlText w:val=""/>
      <w:lvlJc w:val="left"/>
    </w:lvl>
    <w:lvl w:ilvl="4" w:tplc="D8140D72">
      <w:numFmt w:val="decimal"/>
      <w:lvlText w:val=""/>
      <w:lvlJc w:val="left"/>
    </w:lvl>
    <w:lvl w:ilvl="5" w:tplc="08D65DE4">
      <w:numFmt w:val="decimal"/>
      <w:lvlText w:val=""/>
      <w:lvlJc w:val="left"/>
    </w:lvl>
    <w:lvl w:ilvl="6" w:tplc="581461C8">
      <w:numFmt w:val="decimal"/>
      <w:lvlText w:val=""/>
      <w:lvlJc w:val="left"/>
    </w:lvl>
    <w:lvl w:ilvl="7" w:tplc="CA107D8C">
      <w:numFmt w:val="decimal"/>
      <w:lvlText w:val=""/>
      <w:lvlJc w:val="left"/>
    </w:lvl>
    <w:lvl w:ilvl="8" w:tplc="FA0413FA">
      <w:numFmt w:val="decimal"/>
      <w:lvlText w:val=""/>
      <w:lvlJc w:val="left"/>
    </w:lvl>
  </w:abstractNum>
  <w:abstractNum w:abstractNumId="5">
    <w:nsid w:val="00000FBF"/>
    <w:multiLevelType w:val="hybridMultilevel"/>
    <w:tmpl w:val="E5825842"/>
    <w:lvl w:ilvl="0" w:tplc="601EE81E">
      <w:start w:val="2"/>
      <w:numFmt w:val="decimal"/>
      <w:lvlText w:val="%1."/>
      <w:lvlJc w:val="left"/>
    </w:lvl>
    <w:lvl w:ilvl="1" w:tplc="853A9C9A">
      <w:numFmt w:val="decimal"/>
      <w:lvlText w:val=""/>
      <w:lvlJc w:val="left"/>
    </w:lvl>
    <w:lvl w:ilvl="2" w:tplc="3CE6A79E">
      <w:numFmt w:val="decimal"/>
      <w:lvlText w:val=""/>
      <w:lvlJc w:val="left"/>
    </w:lvl>
    <w:lvl w:ilvl="3" w:tplc="FA146088">
      <w:numFmt w:val="decimal"/>
      <w:lvlText w:val=""/>
      <w:lvlJc w:val="left"/>
    </w:lvl>
    <w:lvl w:ilvl="4" w:tplc="D96EF098">
      <w:numFmt w:val="decimal"/>
      <w:lvlText w:val=""/>
      <w:lvlJc w:val="left"/>
    </w:lvl>
    <w:lvl w:ilvl="5" w:tplc="BC4674B2">
      <w:numFmt w:val="decimal"/>
      <w:lvlText w:val=""/>
      <w:lvlJc w:val="left"/>
    </w:lvl>
    <w:lvl w:ilvl="6" w:tplc="3DA0AFAE">
      <w:numFmt w:val="decimal"/>
      <w:lvlText w:val=""/>
      <w:lvlJc w:val="left"/>
    </w:lvl>
    <w:lvl w:ilvl="7" w:tplc="1DD25FAA">
      <w:numFmt w:val="decimal"/>
      <w:lvlText w:val=""/>
      <w:lvlJc w:val="left"/>
    </w:lvl>
    <w:lvl w:ilvl="8" w:tplc="88189214">
      <w:numFmt w:val="decimal"/>
      <w:lvlText w:val=""/>
      <w:lvlJc w:val="left"/>
    </w:lvl>
  </w:abstractNum>
  <w:abstractNum w:abstractNumId="6">
    <w:nsid w:val="0000121F"/>
    <w:multiLevelType w:val="hybridMultilevel"/>
    <w:tmpl w:val="A1420E20"/>
    <w:lvl w:ilvl="0" w:tplc="65DC2CC8">
      <w:start w:val="5"/>
      <w:numFmt w:val="decimal"/>
      <w:lvlText w:val="%1."/>
      <w:lvlJc w:val="left"/>
    </w:lvl>
    <w:lvl w:ilvl="1" w:tplc="38E8A5DC">
      <w:numFmt w:val="decimal"/>
      <w:lvlText w:val=""/>
      <w:lvlJc w:val="left"/>
    </w:lvl>
    <w:lvl w:ilvl="2" w:tplc="554CA19A">
      <w:numFmt w:val="decimal"/>
      <w:lvlText w:val=""/>
      <w:lvlJc w:val="left"/>
    </w:lvl>
    <w:lvl w:ilvl="3" w:tplc="0078538E">
      <w:numFmt w:val="decimal"/>
      <w:lvlText w:val=""/>
      <w:lvlJc w:val="left"/>
    </w:lvl>
    <w:lvl w:ilvl="4" w:tplc="F42004A2">
      <w:numFmt w:val="decimal"/>
      <w:lvlText w:val=""/>
      <w:lvlJc w:val="left"/>
    </w:lvl>
    <w:lvl w:ilvl="5" w:tplc="2008457A">
      <w:numFmt w:val="decimal"/>
      <w:lvlText w:val=""/>
      <w:lvlJc w:val="left"/>
    </w:lvl>
    <w:lvl w:ilvl="6" w:tplc="D4D450A2">
      <w:numFmt w:val="decimal"/>
      <w:lvlText w:val=""/>
      <w:lvlJc w:val="left"/>
    </w:lvl>
    <w:lvl w:ilvl="7" w:tplc="D2E4F7FA">
      <w:numFmt w:val="decimal"/>
      <w:lvlText w:val=""/>
      <w:lvlJc w:val="left"/>
    </w:lvl>
    <w:lvl w:ilvl="8" w:tplc="D2E652FC">
      <w:numFmt w:val="decimal"/>
      <w:lvlText w:val=""/>
      <w:lvlJc w:val="left"/>
    </w:lvl>
  </w:abstractNum>
  <w:abstractNum w:abstractNumId="7">
    <w:nsid w:val="000012E1"/>
    <w:multiLevelType w:val="hybridMultilevel"/>
    <w:tmpl w:val="02EA0A78"/>
    <w:lvl w:ilvl="0" w:tplc="DBBC563E">
      <w:start w:val="1"/>
      <w:numFmt w:val="decimal"/>
      <w:lvlText w:val="%1)"/>
      <w:lvlJc w:val="left"/>
    </w:lvl>
    <w:lvl w:ilvl="1" w:tplc="12405E68">
      <w:numFmt w:val="decimal"/>
      <w:lvlText w:val=""/>
      <w:lvlJc w:val="left"/>
    </w:lvl>
    <w:lvl w:ilvl="2" w:tplc="4A2004A4">
      <w:numFmt w:val="decimal"/>
      <w:lvlText w:val=""/>
      <w:lvlJc w:val="left"/>
    </w:lvl>
    <w:lvl w:ilvl="3" w:tplc="514407E4">
      <w:numFmt w:val="decimal"/>
      <w:lvlText w:val=""/>
      <w:lvlJc w:val="left"/>
    </w:lvl>
    <w:lvl w:ilvl="4" w:tplc="1B90B012">
      <w:numFmt w:val="decimal"/>
      <w:lvlText w:val=""/>
      <w:lvlJc w:val="left"/>
    </w:lvl>
    <w:lvl w:ilvl="5" w:tplc="3F087FA4">
      <w:numFmt w:val="decimal"/>
      <w:lvlText w:val=""/>
      <w:lvlJc w:val="left"/>
    </w:lvl>
    <w:lvl w:ilvl="6" w:tplc="34283776">
      <w:numFmt w:val="decimal"/>
      <w:lvlText w:val=""/>
      <w:lvlJc w:val="left"/>
    </w:lvl>
    <w:lvl w:ilvl="7" w:tplc="2606115C">
      <w:numFmt w:val="decimal"/>
      <w:lvlText w:val=""/>
      <w:lvlJc w:val="left"/>
    </w:lvl>
    <w:lvl w:ilvl="8" w:tplc="5B38006E">
      <w:numFmt w:val="decimal"/>
      <w:lvlText w:val=""/>
      <w:lvlJc w:val="left"/>
    </w:lvl>
  </w:abstractNum>
  <w:abstractNum w:abstractNumId="8">
    <w:nsid w:val="00001366"/>
    <w:multiLevelType w:val="hybridMultilevel"/>
    <w:tmpl w:val="B4B07316"/>
    <w:lvl w:ilvl="0" w:tplc="AF3E4CAA">
      <w:start w:val="3"/>
      <w:numFmt w:val="decimal"/>
      <w:lvlText w:val="%1."/>
      <w:lvlJc w:val="left"/>
    </w:lvl>
    <w:lvl w:ilvl="1" w:tplc="77463324">
      <w:numFmt w:val="decimal"/>
      <w:lvlText w:val=""/>
      <w:lvlJc w:val="left"/>
    </w:lvl>
    <w:lvl w:ilvl="2" w:tplc="75AEF402">
      <w:numFmt w:val="decimal"/>
      <w:lvlText w:val=""/>
      <w:lvlJc w:val="left"/>
    </w:lvl>
    <w:lvl w:ilvl="3" w:tplc="8F4E1C9C">
      <w:numFmt w:val="decimal"/>
      <w:lvlText w:val=""/>
      <w:lvlJc w:val="left"/>
    </w:lvl>
    <w:lvl w:ilvl="4" w:tplc="D54A017E">
      <w:numFmt w:val="decimal"/>
      <w:lvlText w:val=""/>
      <w:lvlJc w:val="left"/>
    </w:lvl>
    <w:lvl w:ilvl="5" w:tplc="AE707A22">
      <w:numFmt w:val="decimal"/>
      <w:lvlText w:val=""/>
      <w:lvlJc w:val="left"/>
    </w:lvl>
    <w:lvl w:ilvl="6" w:tplc="03C05EC2">
      <w:numFmt w:val="decimal"/>
      <w:lvlText w:val=""/>
      <w:lvlJc w:val="left"/>
    </w:lvl>
    <w:lvl w:ilvl="7" w:tplc="954E352C">
      <w:numFmt w:val="decimal"/>
      <w:lvlText w:val=""/>
      <w:lvlJc w:val="left"/>
    </w:lvl>
    <w:lvl w:ilvl="8" w:tplc="421C87BE">
      <w:numFmt w:val="decimal"/>
      <w:lvlText w:val=""/>
      <w:lvlJc w:val="left"/>
    </w:lvl>
  </w:abstractNum>
  <w:abstractNum w:abstractNumId="9">
    <w:nsid w:val="0000139D"/>
    <w:multiLevelType w:val="hybridMultilevel"/>
    <w:tmpl w:val="6C404FD8"/>
    <w:lvl w:ilvl="0" w:tplc="6ED096E6">
      <w:start w:val="1"/>
      <w:numFmt w:val="decimal"/>
      <w:lvlText w:val="%1."/>
      <w:lvlJc w:val="left"/>
    </w:lvl>
    <w:lvl w:ilvl="1" w:tplc="6FFE0270">
      <w:numFmt w:val="decimal"/>
      <w:lvlText w:val=""/>
      <w:lvlJc w:val="left"/>
    </w:lvl>
    <w:lvl w:ilvl="2" w:tplc="BFF25160">
      <w:numFmt w:val="decimal"/>
      <w:lvlText w:val=""/>
      <w:lvlJc w:val="left"/>
    </w:lvl>
    <w:lvl w:ilvl="3" w:tplc="47D66F0A">
      <w:numFmt w:val="decimal"/>
      <w:lvlText w:val=""/>
      <w:lvlJc w:val="left"/>
    </w:lvl>
    <w:lvl w:ilvl="4" w:tplc="4DA64666">
      <w:numFmt w:val="decimal"/>
      <w:lvlText w:val=""/>
      <w:lvlJc w:val="left"/>
    </w:lvl>
    <w:lvl w:ilvl="5" w:tplc="1CCE4B4A">
      <w:numFmt w:val="decimal"/>
      <w:lvlText w:val=""/>
      <w:lvlJc w:val="left"/>
    </w:lvl>
    <w:lvl w:ilvl="6" w:tplc="B4FCC6E0">
      <w:numFmt w:val="decimal"/>
      <w:lvlText w:val=""/>
      <w:lvlJc w:val="left"/>
    </w:lvl>
    <w:lvl w:ilvl="7" w:tplc="0010DF58">
      <w:numFmt w:val="decimal"/>
      <w:lvlText w:val=""/>
      <w:lvlJc w:val="left"/>
    </w:lvl>
    <w:lvl w:ilvl="8" w:tplc="DD92B0CE">
      <w:numFmt w:val="decimal"/>
      <w:lvlText w:val=""/>
      <w:lvlJc w:val="left"/>
    </w:lvl>
  </w:abstractNum>
  <w:abstractNum w:abstractNumId="10">
    <w:nsid w:val="000013E9"/>
    <w:multiLevelType w:val="hybridMultilevel"/>
    <w:tmpl w:val="8D8A7C96"/>
    <w:lvl w:ilvl="0" w:tplc="15B050CC">
      <w:start w:val="1"/>
      <w:numFmt w:val="bullet"/>
      <w:lvlText w:val="с"/>
      <w:lvlJc w:val="left"/>
    </w:lvl>
    <w:lvl w:ilvl="1" w:tplc="1DDA9F34">
      <w:start w:val="9"/>
      <w:numFmt w:val="decimal"/>
      <w:lvlText w:val="%2."/>
      <w:lvlJc w:val="left"/>
    </w:lvl>
    <w:lvl w:ilvl="2" w:tplc="FF78616E">
      <w:numFmt w:val="decimal"/>
      <w:lvlText w:val=""/>
      <w:lvlJc w:val="left"/>
    </w:lvl>
    <w:lvl w:ilvl="3" w:tplc="411E7392">
      <w:numFmt w:val="decimal"/>
      <w:lvlText w:val=""/>
      <w:lvlJc w:val="left"/>
    </w:lvl>
    <w:lvl w:ilvl="4" w:tplc="293C27FC">
      <w:numFmt w:val="decimal"/>
      <w:lvlText w:val=""/>
      <w:lvlJc w:val="left"/>
    </w:lvl>
    <w:lvl w:ilvl="5" w:tplc="71DC695A">
      <w:numFmt w:val="decimal"/>
      <w:lvlText w:val=""/>
      <w:lvlJc w:val="left"/>
    </w:lvl>
    <w:lvl w:ilvl="6" w:tplc="3C3645F6">
      <w:numFmt w:val="decimal"/>
      <w:lvlText w:val=""/>
      <w:lvlJc w:val="left"/>
    </w:lvl>
    <w:lvl w:ilvl="7" w:tplc="697E7FE4">
      <w:numFmt w:val="decimal"/>
      <w:lvlText w:val=""/>
      <w:lvlJc w:val="left"/>
    </w:lvl>
    <w:lvl w:ilvl="8" w:tplc="DEF4FAD6">
      <w:numFmt w:val="decimal"/>
      <w:lvlText w:val=""/>
      <w:lvlJc w:val="left"/>
    </w:lvl>
  </w:abstractNum>
  <w:abstractNum w:abstractNumId="11">
    <w:nsid w:val="000015A1"/>
    <w:multiLevelType w:val="hybridMultilevel"/>
    <w:tmpl w:val="C9E887CA"/>
    <w:lvl w:ilvl="0" w:tplc="DC9CEFDE">
      <w:start w:val="1"/>
      <w:numFmt w:val="bullet"/>
      <w:lvlText w:val="К"/>
      <w:lvlJc w:val="left"/>
    </w:lvl>
    <w:lvl w:ilvl="1" w:tplc="C39A970A">
      <w:numFmt w:val="decimal"/>
      <w:lvlText w:val=""/>
      <w:lvlJc w:val="left"/>
    </w:lvl>
    <w:lvl w:ilvl="2" w:tplc="CF98A2BC">
      <w:numFmt w:val="decimal"/>
      <w:lvlText w:val=""/>
      <w:lvlJc w:val="left"/>
    </w:lvl>
    <w:lvl w:ilvl="3" w:tplc="A0903016">
      <w:numFmt w:val="decimal"/>
      <w:lvlText w:val=""/>
      <w:lvlJc w:val="left"/>
    </w:lvl>
    <w:lvl w:ilvl="4" w:tplc="136EE0EA">
      <w:numFmt w:val="decimal"/>
      <w:lvlText w:val=""/>
      <w:lvlJc w:val="left"/>
    </w:lvl>
    <w:lvl w:ilvl="5" w:tplc="0ACC9B6A">
      <w:numFmt w:val="decimal"/>
      <w:lvlText w:val=""/>
      <w:lvlJc w:val="left"/>
    </w:lvl>
    <w:lvl w:ilvl="6" w:tplc="9BD4A002">
      <w:numFmt w:val="decimal"/>
      <w:lvlText w:val=""/>
      <w:lvlJc w:val="left"/>
    </w:lvl>
    <w:lvl w:ilvl="7" w:tplc="DC960D72">
      <w:numFmt w:val="decimal"/>
      <w:lvlText w:val=""/>
      <w:lvlJc w:val="left"/>
    </w:lvl>
    <w:lvl w:ilvl="8" w:tplc="113CA028">
      <w:numFmt w:val="decimal"/>
      <w:lvlText w:val=""/>
      <w:lvlJc w:val="left"/>
    </w:lvl>
  </w:abstractNum>
  <w:abstractNum w:abstractNumId="12">
    <w:nsid w:val="000016C5"/>
    <w:multiLevelType w:val="hybridMultilevel"/>
    <w:tmpl w:val="BDDAEAA6"/>
    <w:lvl w:ilvl="0" w:tplc="A9083E6C">
      <w:start w:val="3"/>
      <w:numFmt w:val="decimal"/>
      <w:lvlText w:val="%1."/>
      <w:lvlJc w:val="left"/>
    </w:lvl>
    <w:lvl w:ilvl="1" w:tplc="2B4C51D4">
      <w:numFmt w:val="decimal"/>
      <w:lvlText w:val=""/>
      <w:lvlJc w:val="left"/>
    </w:lvl>
    <w:lvl w:ilvl="2" w:tplc="8A9286D6">
      <w:numFmt w:val="decimal"/>
      <w:lvlText w:val=""/>
      <w:lvlJc w:val="left"/>
    </w:lvl>
    <w:lvl w:ilvl="3" w:tplc="4A481730">
      <w:numFmt w:val="decimal"/>
      <w:lvlText w:val=""/>
      <w:lvlJc w:val="left"/>
    </w:lvl>
    <w:lvl w:ilvl="4" w:tplc="E81AF544">
      <w:numFmt w:val="decimal"/>
      <w:lvlText w:val=""/>
      <w:lvlJc w:val="left"/>
    </w:lvl>
    <w:lvl w:ilvl="5" w:tplc="BE0E9ADC">
      <w:numFmt w:val="decimal"/>
      <w:lvlText w:val=""/>
      <w:lvlJc w:val="left"/>
    </w:lvl>
    <w:lvl w:ilvl="6" w:tplc="71263702">
      <w:numFmt w:val="decimal"/>
      <w:lvlText w:val=""/>
      <w:lvlJc w:val="left"/>
    </w:lvl>
    <w:lvl w:ilvl="7" w:tplc="A55EA30C">
      <w:numFmt w:val="decimal"/>
      <w:lvlText w:val=""/>
      <w:lvlJc w:val="left"/>
    </w:lvl>
    <w:lvl w:ilvl="8" w:tplc="813A2652">
      <w:numFmt w:val="decimal"/>
      <w:lvlText w:val=""/>
      <w:lvlJc w:val="left"/>
    </w:lvl>
  </w:abstractNum>
  <w:abstractNum w:abstractNumId="13">
    <w:nsid w:val="0000187E"/>
    <w:multiLevelType w:val="hybridMultilevel"/>
    <w:tmpl w:val="42DC400A"/>
    <w:lvl w:ilvl="0" w:tplc="45AE924C">
      <w:start w:val="1"/>
      <w:numFmt w:val="bullet"/>
      <w:lvlText w:val="в"/>
      <w:lvlJc w:val="left"/>
    </w:lvl>
    <w:lvl w:ilvl="1" w:tplc="EFE856CE">
      <w:start w:val="2"/>
      <w:numFmt w:val="decimal"/>
      <w:lvlText w:val="%2."/>
      <w:lvlJc w:val="left"/>
    </w:lvl>
    <w:lvl w:ilvl="2" w:tplc="70CA6990">
      <w:numFmt w:val="decimal"/>
      <w:lvlText w:val=""/>
      <w:lvlJc w:val="left"/>
    </w:lvl>
    <w:lvl w:ilvl="3" w:tplc="4A921A02">
      <w:numFmt w:val="decimal"/>
      <w:lvlText w:val=""/>
      <w:lvlJc w:val="left"/>
    </w:lvl>
    <w:lvl w:ilvl="4" w:tplc="2B4EABCC">
      <w:numFmt w:val="decimal"/>
      <w:lvlText w:val=""/>
      <w:lvlJc w:val="left"/>
    </w:lvl>
    <w:lvl w:ilvl="5" w:tplc="2B12B3B2">
      <w:numFmt w:val="decimal"/>
      <w:lvlText w:val=""/>
      <w:lvlJc w:val="left"/>
    </w:lvl>
    <w:lvl w:ilvl="6" w:tplc="2D00E28A">
      <w:numFmt w:val="decimal"/>
      <w:lvlText w:val=""/>
      <w:lvlJc w:val="left"/>
    </w:lvl>
    <w:lvl w:ilvl="7" w:tplc="89DC638E">
      <w:numFmt w:val="decimal"/>
      <w:lvlText w:val=""/>
      <w:lvlJc w:val="left"/>
    </w:lvl>
    <w:lvl w:ilvl="8" w:tplc="B5620088">
      <w:numFmt w:val="decimal"/>
      <w:lvlText w:val=""/>
      <w:lvlJc w:val="left"/>
    </w:lvl>
  </w:abstractNum>
  <w:abstractNum w:abstractNumId="14">
    <w:nsid w:val="00001A49"/>
    <w:multiLevelType w:val="hybridMultilevel"/>
    <w:tmpl w:val="373A224E"/>
    <w:lvl w:ilvl="0" w:tplc="87065D52">
      <w:start w:val="1"/>
      <w:numFmt w:val="bullet"/>
      <w:lvlText w:val="и"/>
      <w:lvlJc w:val="left"/>
    </w:lvl>
    <w:lvl w:ilvl="1" w:tplc="718213D4">
      <w:start w:val="2"/>
      <w:numFmt w:val="decimal"/>
      <w:lvlText w:val="%2)"/>
      <w:lvlJc w:val="left"/>
    </w:lvl>
    <w:lvl w:ilvl="2" w:tplc="07B28898">
      <w:numFmt w:val="decimal"/>
      <w:lvlText w:val=""/>
      <w:lvlJc w:val="left"/>
    </w:lvl>
    <w:lvl w:ilvl="3" w:tplc="AFDE8046">
      <w:numFmt w:val="decimal"/>
      <w:lvlText w:val=""/>
      <w:lvlJc w:val="left"/>
    </w:lvl>
    <w:lvl w:ilvl="4" w:tplc="9A44BD68">
      <w:numFmt w:val="decimal"/>
      <w:lvlText w:val=""/>
      <w:lvlJc w:val="left"/>
    </w:lvl>
    <w:lvl w:ilvl="5" w:tplc="C276C69A">
      <w:numFmt w:val="decimal"/>
      <w:lvlText w:val=""/>
      <w:lvlJc w:val="left"/>
    </w:lvl>
    <w:lvl w:ilvl="6" w:tplc="A34C0A0A">
      <w:numFmt w:val="decimal"/>
      <w:lvlText w:val=""/>
      <w:lvlJc w:val="left"/>
    </w:lvl>
    <w:lvl w:ilvl="7" w:tplc="99AAB056">
      <w:numFmt w:val="decimal"/>
      <w:lvlText w:val=""/>
      <w:lvlJc w:val="left"/>
    </w:lvl>
    <w:lvl w:ilvl="8" w:tplc="6AD045AE">
      <w:numFmt w:val="decimal"/>
      <w:lvlText w:val=""/>
      <w:lvlJc w:val="left"/>
    </w:lvl>
  </w:abstractNum>
  <w:abstractNum w:abstractNumId="15">
    <w:nsid w:val="00001CD0"/>
    <w:multiLevelType w:val="hybridMultilevel"/>
    <w:tmpl w:val="00AAF516"/>
    <w:lvl w:ilvl="0" w:tplc="EFEE2FD6">
      <w:start w:val="1"/>
      <w:numFmt w:val="decimal"/>
      <w:lvlText w:val="%1)"/>
      <w:lvlJc w:val="left"/>
    </w:lvl>
    <w:lvl w:ilvl="1" w:tplc="B3A68D3E">
      <w:numFmt w:val="decimal"/>
      <w:lvlText w:val=""/>
      <w:lvlJc w:val="left"/>
    </w:lvl>
    <w:lvl w:ilvl="2" w:tplc="297E3DF4">
      <w:numFmt w:val="decimal"/>
      <w:lvlText w:val=""/>
      <w:lvlJc w:val="left"/>
    </w:lvl>
    <w:lvl w:ilvl="3" w:tplc="45CE86A8">
      <w:numFmt w:val="decimal"/>
      <w:lvlText w:val=""/>
      <w:lvlJc w:val="left"/>
    </w:lvl>
    <w:lvl w:ilvl="4" w:tplc="6742BCF4">
      <w:numFmt w:val="decimal"/>
      <w:lvlText w:val=""/>
      <w:lvlJc w:val="left"/>
    </w:lvl>
    <w:lvl w:ilvl="5" w:tplc="5E30EB4A">
      <w:numFmt w:val="decimal"/>
      <w:lvlText w:val=""/>
      <w:lvlJc w:val="left"/>
    </w:lvl>
    <w:lvl w:ilvl="6" w:tplc="1106846E">
      <w:numFmt w:val="decimal"/>
      <w:lvlText w:val=""/>
      <w:lvlJc w:val="left"/>
    </w:lvl>
    <w:lvl w:ilvl="7" w:tplc="17FECAC0">
      <w:numFmt w:val="decimal"/>
      <w:lvlText w:val=""/>
      <w:lvlJc w:val="left"/>
    </w:lvl>
    <w:lvl w:ilvl="8" w:tplc="B390495C">
      <w:numFmt w:val="decimal"/>
      <w:lvlText w:val=""/>
      <w:lvlJc w:val="left"/>
    </w:lvl>
  </w:abstractNum>
  <w:abstractNum w:abstractNumId="16">
    <w:nsid w:val="000023C9"/>
    <w:multiLevelType w:val="hybridMultilevel"/>
    <w:tmpl w:val="25F48B7A"/>
    <w:lvl w:ilvl="0" w:tplc="27D2FB3C">
      <w:start w:val="6"/>
      <w:numFmt w:val="decimal"/>
      <w:lvlText w:val="%1)"/>
      <w:lvlJc w:val="left"/>
    </w:lvl>
    <w:lvl w:ilvl="1" w:tplc="D5F4AEFA">
      <w:numFmt w:val="decimal"/>
      <w:lvlText w:val=""/>
      <w:lvlJc w:val="left"/>
    </w:lvl>
    <w:lvl w:ilvl="2" w:tplc="3FF2ACEA">
      <w:numFmt w:val="decimal"/>
      <w:lvlText w:val=""/>
      <w:lvlJc w:val="left"/>
    </w:lvl>
    <w:lvl w:ilvl="3" w:tplc="2DAEF5A6">
      <w:numFmt w:val="decimal"/>
      <w:lvlText w:val=""/>
      <w:lvlJc w:val="left"/>
    </w:lvl>
    <w:lvl w:ilvl="4" w:tplc="7264D5E4">
      <w:numFmt w:val="decimal"/>
      <w:lvlText w:val=""/>
      <w:lvlJc w:val="left"/>
    </w:lvl>
    <w:lvl w:ilvl="5" w:tplc="055E3BF4">
      <w:numFmt w:val="decimal"/>
      <w:lvlText w:val=""/>
      <w:lvlJc w:val="left"/>
    </w:lvl>
    <w:lvl w:ilvl="6" w:tplc="6FC0806E">
      <w:numFmt w:val="decimal"/>
      <w:lvlText w:val=""/>
      <w:lvlJc w:val="left"/>
    </w:lvl>
    <w:lvl w:ilvl="7" w:tplc="8DE646FC">
      <w:numFmt w:val="decimal"/>
      <w:lvlText w:val=""/>
      <w:lvlJc w:val="left"/>
    </w:lvl>
    <w:lvl w:ilvl="8" w:tplc="841A620E">
      <w:numFmt w:val="decimal"/>
      <w:lvlText w:val=""/>
      <w:lvlJc w:val="left"/>
    </w:lvl>
  </w:abstractNum>
  <w:abstractNum w:abstractNumId="17">
    <w:nsid w:val="000026CA"/>
    <w:multiLevelType w:val="hybridMultilevel"/>
    <w:tmpl w:val="D584C55E"/>
    <w:lvl w:ilvl="0" w:tplc="4C142686">
      <w:start w:val="2"/>
      <w:numFmt w:val="decimal"/>
      <w:lvlText w:val="%1)"/>
      <w:lvlJc w:val="left"/>
    </w:lvl>
    <w:lvl w:ilvl="1" w:tplc="3D6CCCD2">
      <w:numFmt w:val="decimal"/>
      <w:lvlText w:val=""/>
      <w:lvlJc w:val="left"/>
    </w:lvl>
    <w:lvl w:ilvl="2" w:tplc="53A4481E">
      <w:numFmt w:val="decimal"/>
      <w:lvlText w:val=""/>
      <w:lvlJc w:val="left"/>
    </w:lvl>
    <w:lvl w:ilvl="3" w:tplc="0BD067F6">
      <w:numFmt w:val="decimal"/>
      <w:lvlText w:val=""/>
      <w:lvlJc w:val="left"/>
    </w:lvl>
    <w:lvl w:ilvl="4" w:tplc="E106217C">
      <w:numFmt w:val="decimal"/>
      <w:lvlText w:val=""/>
      <w:lvlJc w:val="left"/>
    </w:lvl>
    <w:lvl w:ilvl="5" w:tplc="DFBE3CDA">
      <w:numFmt w:val="decimal"/>
      <w:lvlText w:val=""/>
      <w:lvlJc w:val="left"/>
    </w:lvl>
    <w:lvl w:ilvl="6" w:tplc="D298B2C2">
      <w:numFmt w:val="decimal"/>
      <w:lvlText w:val=""/>
      <w:lvlJc w:val="left"/>
    </w:lvl>
    <w:lvl w:ilvl="7" w:tplc="55DEB16A">
      <w:numFmt w:val="decimal"/>
      <w:lvlText w:val=""/>
      <w:lvlJc w:val="left"/>
    </w:lvl>
    <w:lvl w:ilvl="8" w:tplc="A002F9EE">
      <w:numFmt w:val="decimal"/>
      <w:lvlText w:val=""/>
      <w:lvlJc w:val="left"/>
    </w:lvl>
  </w:abstractNum>
  <w:abstractNum w:abstractNumId="18">
    <w:nsid w:val="00002C3B"/>
    <w:multiLevelType w:val="hybridMultilevel"/>
    <w:tmpl w:val="1A269CE8"/>
    <w:lvl w:ilvl="0" w:tplc="1918EF0E">
      <w:start w:val="1"/>
      <w:numFmt w:val="bullet"/>
      <w:lvlText w:val="К"/>
      <w:lvlJc w:val="left"/>
    </w:lvl>
    <w:lvl w:ilvl="1" w:tplc="911A1FBC">
      <w:numFmt w:val="decimal"/>
      <w:lvlText w:val=""/>
      <w:lvlJc w:val="left"/>
    </w:lvl>
    <w:lvl w:ilvl="2" w:tplc="BE10112C">
      <w:numFmt w:val="decimal"/>
      <w:lvlText w:val=""/>
      <w:lvlJc w:val="left"/>
    </w:lvl>
    <w:lvl w:ilvl="3" w:tplc="0FA2166A">
      <w:numFmt w:val="decimal"/>
      <w:lvlText w:val=""/>
      <w:lvlJc w:val="left"/>
    </w:lvl>
    <w:lvl w:ilvl="4" w:tplc="2A2A1798">
      <w:numFmt w:val="decimal"/>
      <w:lvlText w:val=""/>
      <w:lvlJc w:val="left"/>
    </w:lvl>
    <w:lvl w:ilvl="5" w:tplc="65DE955A">
      <w:numFmt w:val="decimal"/>
      <w:lvlText w:val=""/>
      <w:lvlJc w:val="left"/>
    </w:lvl>
    <w:lvl w:ilvl="6" w:tplc="0C4AD432">
      <w:numFmt w:val="decimal"/>
      <w:lvlText w:val=""/>
      <w:lvlJc w:val="left"/>
    </w:lvl>
    <w:lvl w:ilvl="7" w:tplc="0C2A035E">
      <w:numFmt w:val="decimal"/>
      <w:lvlText w:val=""/>
      <w:lvlJc w:val="left"/>
    </w:lvl>
    <w:lvl w:ilvl="8" w:tplc="7038B24E">
      <w:numFmt w:val="decimal"/>
      <w:lvlText w:val=""/>
      <w:lvlJc w:val="left"/>
    </w:lvl>
  </w:abstractNum>
  <w:abstractNum w:abstractNumId="19">
    <w:nsid w:val="00002E40"/>
    <w:multiLevelType w:val="hybridMultilevel"/>
    <w:tmpl w:val="C6E851FA"/>
    <w:lvl w:ilvl="0" w:tplc="550E5E98">
      <w:start w:val="8"/>
      <w:numFmt w:val="decimal"/>
      <w:lvlText w:val="%1)"/>
      <w:lvlJc w:val="left"/>
    </w:lvl>
    <w:lvl w:ilvl="1" w:tplc="4A785C30">
      <w:numFmt w:val="decimal"/>
      <w:lvlText w:val=""/>
      <w:lvlJc w:val="left"/>
    </w:lvl>
    <w:lvl w:ilvl="2" w:tplc="0E94854E">
      <w:numFmt w:val="decimal"/>
      <w:lvlText w:val=""/>
      <w:lvlJc w:val="left"/>
    </w:lvl>
    <w:lvl w:ilvl="3" w:tplc="AB30E87C">
      <w:numFmt w:val="decimal"/>
      <w:lvlText w:val=""/>
      <w:lvlJc w:val="left"/>
    </w:lvl>
    <w:lvl w:ilvl="4" w:tplc="77DCD5E0">
      <w:numFmt w:val="decimal"/>
      <w:lvlText w:val=""/>
      <w:lvlJc w:val="left"/>
    </w:lvl>
    <w:lvl w:ilvl="5" w:tplc="90B63D64">
      <w:numFmt w:val="decimal"/>
      <w:lvlText w:val=""/>
      <w:lvlJc w:val="left"/>
    </w:lvl>
    <w:lvl w:ilvl="6" w:tplc="A54E322C">
      <w:numFmt w:val="decimal"/>
      <w:lvlText w:val=""/>
      <w:lvlJc w:val="left"/>
    </w:lvl>
    <w:lvl w:ilvl="7" w:tplc="52FE3F0A">
      <w:numFmt w:val="decimal"/>
      <w:lvlText w:val=""/>
      <w:lvlJc w:val="left"/>
    </w:lvl>
    <w:lvl w:ilvl="8" w:tplc="AC6AF856">
      <w:numFmt w:val="decimal"/>
      <w:lvlText w:val=""/>
      <w:lvlJc w:val="left"/>
    </w:lvl>
  </w:abstractNum>
  <w:abstractNum w:abstractNumId="20">
    <w:nsid w:val="00002F14"/>
    <w:multiLevelType w:val="hybridMultilevel"/>
    <w:tmpl w:val="6B8EAABE"/>
    <w:lvl w:ilvl="0" w:tplc="BE066C36">
      <w:start w:val="1"/>
      <w:numFmt w:val="decimal"/>
      <w:lvlText w:val="%1)"/>
      <w:lvlJc w:val="left"/>
    </w:lvl>
    <w:lvl w:ilvl="1" w:tplc="DE506852">
      <w:numFmt w:val="decimal"/>
      <w:lvlText w:val=""/>
      <w:lvlJc w:val="left"/>
    </w:lvl>
    <w:lvl w:ilvl="2" w:tplc="A3300B90">
      <w:numFmt w:val="decimal"/>
      <w:lvlText w:val=""/>
      <w:lvlJc w:val="left"/>
    </w:lvl>
    <w:lvl w:ilvl="3" w:tplc="FD80B170">
      <w:numFmt w:val="decimal"/>
      <w:lvlText w:val=""/>
      <w:lvlJc w:val="left"/>
    </w:lvl>
    <w:lvl w:ilvl="4" w:tplc="B7A8565A">
      <w:numFmt w:val="decimal"/>
      <w:lvlText w:val=""/>
      <w:lvlJc w:val="left"/>
    </w:lvl>
    <w:lvl w:ilvl="5" w:tplc="4480514A">
      <w:numFmt w:val="decimal"/>
      <w:lvlText w:val=""/>
      <w:lvlJc w:val="left"/>
    </w:lvl>
    <w:lvl w:ilvl="6" w:tplc="F556A6C6">
      <w:numFmt w:val="decimal"/>
      <w:lvlText w:val=""/>
      <w:lvlJc w:val="left"/>
    </w:lvl>
    <w:lvl w:ilvl="7" w:tplc="A844D010">
      <w:numFmt w:val="decimal"/>
      <w:lvlText w:val=""/>
      <w:lvlJc w:val="left"/>
    </w:lvl>
    <w:lvl w:ilvl="8" w:tplc="9404DEC0">
      <w:numFmt w:val="decimal"/>
      <w:lvlText w:val=""/>
      <w:lvlJc w:val="left"/>
    </w:lvl>
  </w:abstractNum>
  <w:abstractNum w:abstractNumId="21">
    <w:nsid w:val="0000314F"/>
    <w:multiLevelType w:val="hybridMultilevel"/>
    <w:tmpl w:val="9E0E2C70"/>
    <w:lvl w:ilvl="0" w:tplc="1B5E57A8">
      <w:start w:val="2"/>
      <w:numFmt w:val="decimal"/>
      <w:lvlText w:val="%1."/>
      <w:lvlJc w:val="left"/>
    </w:lvl>
    <w:lvl w:ilvl="1" w:tplc="493274FC">
      <w:numFmt w:val="decimal"/>
      <w:lvlText w:val=""/>
      <w:lvlJc w:val="left"/>
    </w:lvl>
    <w:lvl w:ilvl="2" w:tplc="59988C52">
      <w:numFmt w:val="decimal"/>
      <w:lvlText w:val=""/>
      <w:lvlJc w:val="left"/>
    </w:lvl>
    <w:lvl w:ilvl="3" w:tplc="C5108990">
      <w:numFmt w:val="decimal"/>
      <w:lvlText w:val=""/>
      <w:lvlJc w:val="left"/>
    </w:lvl>
    <w:lvl w:ilvl="4" w:tplc="B9F6C176">
      <w:numFmt w:val="decimal"/>
      <w:lvlText w:val=""/>
      <w:lvlJc w:val="left"/>
    </w:lvl>
    <w:lvl w:ilvl="5" w:tplc="618498F2">
      <w:numFmt w:val="decimal"/>
      <w:lvlText w:val=""/>
      <w:lvlJc w:val="left"/>
    </w:lvl>
    <w:lvl w:ilvl="6" w:tplc="217ACF52">
      <w:numFmt w:val="decimal"/>
      <w:lvlText w:val=""/>
      <w:lvlJc w:val="left"/>
    </w:lvl>
    <w:lvl w:ilvl="7" w:tplc="2BBE5BF8">
      <w:numFmt w:val="decimal"/>
      <w:lvlText w:val=""/>
      <w:lvlJc w:val="left"/>
    </w:lvl>
    <w:lvl w:ilvl="8" w:tplc="CF743D10">
      <w:numFmt w:val="decimal"/>
      <w:lvlText w:val=""/>
      <w:lvlJc w:val="left"/>
    </w:lvl>
  </w:abstractNum>
  <w:abstractNum w:abstractNumId="22">
    <w:nsid w:val="000033EA"/>
    <w:multiLevelType w:val="hybridMultilevel"/>
    <w:tmpl w:val="580C3034"/>
    <w:lvl w:ilvl="0" w:tplc="CA6292E4">
      <w:start w:val="1"/>
      <w:numFmt w:val="decimal"/>
      <w:lvlText w:val="%1)"/>
      <w:lvlJc w:val="left"/>
    </w:lvl>
    <w:lvl w:ilvl="1" w:tplc="C79AD25A">
      <w:numFmt w:val="decimal"/>
      <w:lvlText w:val=""/>
      <w:lvlJc w:val="left"/>
    </w:lvl>
    <w:lvl w:ilvl="2" w:tplc="648A5672">
      <w:numFmt w:val="decimal"/>
      <w:lvlText w:val=""/>
      <w:lvlJc w:val="left"/>
    </w:lvl>
    <w:lvl w:ilvl="3" w:tplc="DB52632C">
      <w:numFmt w:val="decimal"/>
      <w:lvlText w:val=""/>
      <w:lvlJc w:val="left"/>
    </w:lvl>
    <w:lvl w:ilvl="4" w:tplc="20C0E99A">
      <w:numFmt w:val="decimal"/>
      <w:lvlText w:val=""/>
      <w:lvlJc w:val="left"/>
    </w:lvl>
    <w:lvl w:ilvl="5" w:tplc="761EE6EA">
      <w:numFmt w:val="decimal"/>
      <w:lvlText w:val=""/>
      <w:lvlJc w:val="left"/>
    </w:lvl>
    <w:lvl w:ilvl="6" w:tplc="5AC6DC28">
      <w:numFmt w:val="decimal"/>
      <w:lvlText w:val=""/>
      <w:lvlJc w:val="left"/>
    </w:lvl>
    <w:lvl w:ilvl="7" w:tplc="AB98708E">
      <w:numFmt w:val="decimal"/>
      <w:lvlText w:val=""/>
      <w:lvlJc w:val="left"/>
    </w:lvl>
    <w:lvl w:ilvl="8" w:tplc="7F60E984">
      <w:numFmt w:val="decimal"/>
      <w:lvlText w:val=""/>
      <w:lvlJc w:val="left"/>
    </w:lvl>
  </w:abstractNum>
  <w:abstractNum w:abstractNumId="23">
    <w:nsid w:val="0000366B"/>
    <w:multiLevelType w:val="hybridMultilevel"/>
    <w:tmpl w:val="A2D2E660"/>
    <w:lvl w:ilvl="0" w:tplc="8416C63A">
      <w:start w:val="1"/>
      <w:numFmt w:val="decimal"/>
      <w:lvlText w:val="%1."/>
      <w:lvlJc w:val="left"/>
    </w:lvl>
    <w:lvl w:ilvl="1" w:tplc="36D4DCC6">
      <w:numFmt w:val="decimal"/>
      <w:lvlText w:val=""/>
      <w:lvlJc w:val="left"/>
    </w:lvl>
    <w:lvl w:ilvl="2" w:tplc="56268088">
      <w:numFmt w:val="decimal"/>
      <w:lvlText w:val=""/>
      <w:lvlJc w:val="left"/>
    </w:lvl>
    <w:lvl w:ilvl="3" w:tplc="5F10685E">
      <w:numFmt w:val="decimal"/>
      <w:lvlText w:val=""/>
      <w:lvlJc w:val="left"/>
    </w:lvl>
    <w:lvl w:ilvl="4" w:tplc="4984C4C4">
      <w:numFmt w:val="decimal"/>
      <w:lvlText w:val=""/>
      <w:lvlJc w:val="left"/>
    </w:lvl>
    <w:lvl w:ilvl="5" w:tplc="2356E2D2">
      <w:numFmt w:val="decimal"/>
      <w:lvlText w:val=""/>
      <w:lvlJc w:val="left"/>
    </w:lvl>
    <w:lvl w:ilvl="6" w:tplc="37CAB9D4">
      <w:numFmt w:val="decimal"/>
      <w:lvlText w:val=""/>
      <w:lvlJc w:val="left"/>
    </w:lvl>
    <w:lvl w:ilvl="7" w:tplc="A39E8894">
      <w:numFmt w:val="decimal"/>
      <w:lvlText w:val=""/>
      <w:lvlJc w:val="left"/>
    </w:lvl>
    <w:lvl w:ilvl="8" w:tplc="23D87A58">
      <w:numFmt w:val="decimal"/>
      <w:lvlText w:val=""/>
      <w:lvlJc w:val="left"/>
    </w:lvl>
  </w:abstractNum>
  <w:abstractNum w:abstractNumId="24">
    <w:nsid w:val="0000368E"/>
    <w:multiLevelType w:val="hybridMultilevel"/>
    <w:tmpl w:val="3C7A8816"/>
    <w:lvl w:ilvl="0" w:tplc="4B767B88">
      <w:start w:val="1"/>
      <w:numFmt w:val="bullet"/>
      <w:lvlText w:val="в"/>
      <w:lvlJc w:val="left"/>
    </w:lvl>
    <w:lvl w:ilvl="1" w:tplc="A1ACE1A6">
      <w:start w:val="1"/>
      <w:numFmt w:val="decimal"/>
      <w:lvlText w:val="%2."/>
      <w:lvlJc w:val="left"/>
    </w:lvl>
    <w:lvl w:ilvl="2" w:tplc="20B2D86A">
      <w:numFmt w:val="decimal"/>
      <w:lvlText w:val=""/>
      <w:lvlJc w:val="left"/>
    </w:lvl>
    <w:lvl w:ilvl="3" w:tplc="06C06C7A">
      <w:numFmt w:val="decimal"/>
      <w:lvlText w:val=""/>
      <w:lvlJc w:val="left"/>
    </w:lvl>
    <w:lvl w:ilvl="4" w:tplc="196EFBCC">
      <w:numFmt w:val="decimal"/>
      <w:lvlText w:val=""/>
      <w:lvlJc w:val="left"/>
    </w:lvl>
    <w:lvl w:ilvl="5" w:tplc="7B588228">
      <w:numFmt w:val="decimal"/>
      <w:lvlText w:val=""/>
      <w:lvlJc w:val="left"/>
    </w:lvl>
    <w:lvl w:ilvl="6" w:tplc="D072424E">
      <w:numFmt w:val="decimal"/>
      <w:lvlText w:val=""/>
      <w:lvlJc w:val="left"/>
    </w:lvl>
    <w:lvl w:ilvl="7" w:tplc="040CA7AA">
      <w:numFmt w:val="decimal"/>
      <w:lvlText w:val=""/>
      <w:lvlJc w:val="left"/>
    </w:lvl>
    <w:lvl w:ilvl="8" w:tplc="97CAC3B2">
      <w:numFmt w:val="decimal"/>
      <w:lvlText w:val=""/>
      <w:lvlJc w:val="left"/>
    </w:lvl>
  </w:abstractNum>
  <w:abstractNum w:abstractNumId="25">
    <w:nsid w:val="00003699"/>
    <w:multiLevelType w:val="hybridMultilevel"/>
    <w:tmpl w:val="BC3CE41C"/>
    <w:lvl w:ilvl="0" w:tplc="B55AD74E">
      <w:start w:val="2"/>
      <w:numFmt w:val="decimal"/>
      <w:lvlText w:val="%1."/>
      <w:lvlJc w:val="left"/>
    </w:lvl>
    <w:lvl w:ilvl="1" w:tplc="632ABE52">
      <w:numFmt w:val="decimal"/>
      <w:lvlText w:val=""/>
      <w:lvlJc w:val="left"/>
    </w:lvl>
    <w:lvl w:ilvl="2" w:tplc="077A28DA">
      <w:numFmt w:val="decimal"/>
      <w:lvlText w:val=""/>
      <w:lvlJc w:val="left"/>
    </w:lvl>
    <w:lvl w:ilvl="3" w:tplc="8B8CF602">
      <w:numFmt w:val="decimal"/>
      <w:lvlText w:val=""/>
      <w:lvlJc w:val="left"/>
    </w:lvl>
    <w:lvl w:ilvl="4" w:tplc="5F4C68F4">
      <w:numFmt w:val="decimal"/>
      <w:lvlText w:val=""/>
      <w:lvlJc w:val="left"/>
    </w:lvl>
    <w:lvl w:ilvl="5" w:tplc="BD9E04F2">
      <w:numFmt w:val="decimal"/>
      <w:lvlText w:val=""/>
      <w:lvlJc w:val="left"/>
    </w:lvl>
    <w:lvl w:ilvl="6" w:tplc="18B41FB4">
      <w:numFmt w:val="decimal"/>
      <w:lvlText w:val=""/>
      <w:lvlJc w:val="left"/>
    </w:lvl>
    <w:lvl w:ilvl="7" w:tplc="B6600E60">
      <w:numFmt w:val="decimal"/>
      <w:lvlText w:val=""/>
      <w:lvlJc w:val="left"/>
    </w:lvl>
    <w:lvl w:ilvl="8" w:tplc="F1422B66">
      <w:numFmt w:val="decimal"/>
      <w:lvlText w:val=""/>
      <w:lvlJc w:val="left"/>
    </w:lvl>
  </w:abstractNum>
  <w:abstractNum w:abstractNumId="26">
    <w:nsid w:val="00003A9E"/>
    <w:multiLevelType w:val="hybridMultilevel"/>
    <w:tmpl w:val="D73E208E"/>
    <w:lvl w:ilvl="0" w:tplc="6CD0EC20">
      <w:start w:val="1"/>
      <w:numFmt w:val="bullet"/>
      <w:lvlText w:val="в"/>
      <w:lvlJc w:val="left"/>
    </w:lvl>
    <w:lvl w:ilvl="1" w:tplc="2E4805A6">
      <w:start w:val="1"/>
      <w:numFmt w:val="decimal"/>
      <w:lvlText w:val="%2)"/>
      <w:lvlJc w:val="left"/>
    </w:lvl>
    <w:lvl w:ilvl="2" w:tplc="1A3E24DC">
      <w:numFmt w:val="decimal"/>
      <w:lvlText w:val=""/>
      <w:lvlJc w:val="left"/>
    </w:lvl>
    <w:lvl w:ilvl="3" w:tplc="7FE01D38">
      <w:numFmt w:val="decimal"/>
      <w:lvlText w:val=""/>
      <w:lvlJc w:val="left"/>
    </w:lvl>
    <w:lvl w:ilvl="4" w:tplc="2F808FBE">
      <w:numFmt w:val="decimal"/>
      <w:lvlText w:val=""/>
      <w:lvlJc w:val="left"/>
    </w:lvl>
    <w:lvl w:ilvl="5" w:tplc="ED9AF026">
      <w:numFmt w:val="decimal"/>
      <w:lvlText w:val=""/>
      <w:lvlJc w:val="left"/>
    </w:lvl>
    <w:lvl w:ilvl="6" w:tplc="88E65864">
      <w:numFmt w:val="decimal"/>
      <w:lvlText w:val=""/>
      <w:lvlJc w:val="left"/>
    </w:lvl>
    <w:lvl w:ilvl="7" w:tplc="53FA31FE">
      <w:numFmt w:val="decimal"/>
      <w:lvlText w:val=""/>
      <w:lvlJc w:val="left"/>
    </w:lvl>
    <w:lvl w:ilvl="8" w:tplc="28C09112">
      <w:numFmt w:val="decimal"/>
      <w:lvlText w:val=""/>
      <w:lvlJc w:val="left"/>
    </w:lvl>
  </w:abstractNum>
  <w:abstractNum w:abstractNumId="27">
    <w:nsid w:val="00003BF6"/>
    <w:multiLevelType w:val="hybridMultilevel"/>
    <w:tmpl w:val="41441D3E"/>
    <w:lvl w:ilvl="0" w:tplc="13586DF0">
      <w:start w:val="1"/>
      <w:numFmt w:val="decimal"/>
      <w:lvlText w:val="%1."/>
      <w:lvlJc w:val="left"/>
    </w:lvl>
    <w:lvl w:ilvl="1" w:tplc="FEB05EFA">
      <w:numFmt w:val="decimal"/>
      <w:lvlText w:val=""/>
      <w:lvlJc w:val="left"/>
    </w:lvl>
    <w:lvl w:ilvl="2" w:tplc="F5FC6F10">
      <w:numFmt w:val="decimal"/>
      <w:lvlText w:val=""/>
      <w:lvlJc w:val="left"/>
    </w:lvl>
    <w:lvl w:ilvl="3" w:tplc="4D0C26C6">
      <w:numFmt w:val="decimal"/>
      <w:lvlText w:val=""/>
      <w:lvlJc w:val="left"/>
    </w:lvl>
    <w:lvl w:ilvl="4" w:tplc="060667D8">
      <w:numFmt w:val="decimal"/>
      <w:lvlText w:val=""/>
      <w:lvlJc w:val="left"/>
    </w:lvl>
    <w:lvl w:ilvl="5" w:tplc="32C4F2B0">
      <w:numFmt w:val="decimal"/>
      <w:lvlText w:val=""/>
      <w:lvlJc w:val="left"/>
    </w:lvl>
    <w:lvl w:ilvl="6" w:tplc="FABCB93A">
      <w:numFmt w:val="decimal"/>
      <w:lvlText w:val=""/>
      <w:lvlJc w:val="left"/>
    </w:lvl>
    <w:lvl w:ilvl="7" w:tplc="7B8E5A56">
      <w:numFmt w:val="decimal"/>
      <w:lvlText w:val=""/>
      <w:lvlJc w:val="left"/>
    </w:lvl>
    <w:lvl w:ilvl="8" w:tplc="1116E320">
      <w:numFmt w:val="decimal"/>
      <w:lvlText w:val=""/>
      <w:lvlJc w:val="left"/>
    </w:lvl>
  </w:abstractNum>
  <w:abstractNum w:abstractNumId="28">
    <w:nsid w:val="00003CD5"/>
    <w:multiLevelType w:val="hybridMultilevel"/>
    <w:tmpl w:val="41A4882C"/>
    <w:lvl w:ilvl="0" w:tplc="9D44CBD8">
      <w:start w:val="1"/>
      <w:numFmt w:val="bullet"/>
      <w:lvlText w:val="с"/>
      <w:lvlJc w:val="left"/>
    </w:lvl>
    <w:lvl w:ilvl="1" w:tplc="AF68D952">
      <w:start w:val="7"/>
      <w:numFmt w:val="decimal"/>
      <w:lvlText w:val="%2."/>
      <w:lvlJc w:val="left"/>
    </w:lvl>
    <w:lvl w:ilvl="2" w:tplc="C0F290F8">
      <w:numFmt w:val="decimal"/>
      <w:lvlText w:val=""/>
      <w:lvlJc w:val="left"/>
    </w:lvl>
    <w:lvl w:ilvl="3" w:tplc="ECD670D6">
      <w:numFmt w:val="decimal"/>
      <w:lvlText w:val=""/>
      <w:lvlJc w:val="left"/>
    </w:lvl>
    <w:lvl w:ilvl="4" w:tplc="4D064242">
      <w:numFmt w:val="decimal"/>
      <w:lvlText w:val=""/>
      <w:lvlJc w:val="left"/>
    </w:lvl>
    <w:lvl w:ilvl="5" w:tplc="534C0E3E">
      <w:numFmt w:val="decimal"/>
      <w:lvlText w:val=""/>
      <w:lvlJc w:val="left"/>
    </w:lvl>
    <w:lvl w:ilvl="6" w:tplc="C5C6B80C">
      <w:numFmt w:val="decimal"/>
      <w:lvlText w:val=""/>
      <w:lvlJc w:val="left"/>
    </w:lvl>
    <w:lvl w:ilvl="7" w:tplc="21B201BC">
      <w:numFmt w:val="decimal"/>
      <w:lvlText w:val=""/>
      <w:lvlJc w:val="left"/>
    </w:lvl>
    <w:lvl w:ilvl="8" w:tplc="D0888576">
      <w:numFmt w:val="decimal"/>
      <w:lvlText w:val=""/>
      <w:lvlJc w:val="left"/>
    </w:lvl>
  </w:abstractNum>
  <w:abstractNum w:abstractNumId="29">
    <w:nsid w:val="00003CD6"/>
    <w:multiLevelType w:val="hybridMultilevel"/>
    <w:tmpl w:val="97DC393E"/>
    <w:lvl w:ilvl="0" w:tplc="4F1E8A3C">
      <w:start w:val="1"/>
      <w:numFmt w:val="decimal"/>
      <w:lvlText w:val="%1."/>
      <w:lvlJc w:val="left"/>
    </w:lvl>
    <w:lvl w:ilvl="1" w:tplc="92E26582">
      <w:numFmt w:val="decimal"/>
      <w:lvlText w:val=""/>
      <w:lvlJc w:val="left"/>
    </w:lvl>
    <w:lvl w:ilvl="2" w:tplc="89C858B8">
      <w:numFmt w:val="decimal"/>
      <w:lvlText w:val=""/>
      <w:lvlJc w:val="left"/>
    </w:lvl>
    <w:lvl w:ilvl="3" w:tplc="E2B847DE">
      <w:numFmt w:val="decimal"/>
      <w:lvlText w:val=""/>
      <w:lvlJc w:val="left"/>
    </w:lvl>
    <w:lvl w:ilvl="4" w:tplc="91AE2FA8">
      <w:numFmt w:val="decimal"/>
      <w:lvlText w:val=""/>
      <w:lvlJc w:val="left"/>
    </w:lvl>
    <w:lvl w:ilvl="5" w:tplc="CC6260FA">
      <w:numFmt w:val="decimal"/>
      <w:lvlText w:val=""/>
      <w:lvlJc w:val="left"/>
    </w:lvl>
    <w:lvl w:ilvl="6" w:tplc="D832A1C2">
      <w:numFmt w:val="decimal"/>
      <w:lvlText w:val=""/>
      <w:lvlJc w:val="left"/>
    </w:lvl>
    <w:lvl w:ilvl="7" w:tplc="25D85852">
      <w:numFmt w:val="decimal"/>
      <w:lvlText w:val=""/>
      <w:lvlJc w:val="left"/>
    </w:lvl>
    <w:lvl w:ilvl="8" w:tplc="C770CCA8">
      <w:numFmt w:val="decimal"/>
      <w:lvlText w:val=""/>
      <w:lvlJc w:val="left"/>
    </w:lvl>
  </w:abstractNum>
  <w:abstractNum w:abstractNumId="30">
    <w:nsid w:val="00003E12"/>
    <w:multiLevelType w:val="hybridMultilevel"/>
    <w:tmpl w:val="D3145800"/>
    <w:lvl w:ilvl="0" w:tplc="52EEDD12">
      <w:numFmt w:val="decimal"/>
      <w:lvlText w:val="%1)"/>
      <w:lvlJc w:val="left"/>
    </w:lvl>
    <w:lvl w:ilvl="1" w:tplc="A574D1F4">
      <w:start w:val="1"/>
      <w:numFmt w:val="bullet"/>
      <w:lvlText w:val="В"/>
      <w:lvlJc w:val="left"/>
    </w:lvl>
    <w:lvl w:ilvl="2" w:tplc="FC7A61BC">
      <w:numFmt w:val="decimal"/>
      <w:lvlText w:val=""/>
      <w:lvlJc w:val="left"/>
    </w:lvl>
    <w:lvl w:ilvl="3" w:tplc="FFD8A854">
      <w:numFmt w:val="decimal"/>
      <w:lvlText w:val=""/>
      <w:lvlJc w:val="left"/>
    </w:lvl>
    <w:lvl w:ilvl="4" w:tplc="1ABE50AE">
      <w:numFmt w:val="decimal"/>
      <w:lvlText w:val=""/>
      <w:lvlJc w:val="left"/>
    </w:lvl>
    <w:lvl w:ilvl="5" w:tplc="A6B87F82">
      <w:numFmt w:val="decimal"/>
      <w:lvlText w:val=""/>
      <w:lvlJc w:val="left"/>
    </w:lvl>
    <w:lvl w:ilvl="6" w:tplc="1576C370">
      <w:numFmt w:val="decimal"/>
      <w:lvlText w:val=""/>
      <w:lvlJc w:val="left"/>
    </w:lvl>
    <w:lvl w:ilvl="7" w:tplc="2AB8405A">
      <w:numFmt w:val="decimal"/>
      <w:lvlText w:val=""/>
      <w:lvlJc w:val="left"/>
    </w:lvl>
    <w:lvl w:ilvl="8" w:tplc="0EE60CAA">
      <w:numFmt w:val="decimal"/>
      <w:lvlText w:val=""/>
      <w:lvlJc w:val="left"/>
    </w:lvl>
  </w:abstractNum>
  <w:abstractNum w:abstractNumId="31">
    <w:nsid w:val="00003EF6"/>
    <w:multiLevelType w:val="hybridMultilevel"/>
    <w:tmpl w:val="D1E0F3C0"/>
    <w:lvl w:ilvl="0" w:tplc="B9E62D5C">
      <w:start w:val="1"/>
      <w:numFmt w:val="bullet"/>
      <w:lvlText w:val="в"/>
      <w:lvlJc w:val="left"/>
    </w:lvl>
    <w:lvl w:ilvl="1" w:tplc="69182F1C">
      <w:numFmt w:val="decimal"/>
      <w:lvlText w:val="%2)"/>
      <w:lvlJc w:val="left"/>
    </w:lvl>
    <w:lvl w:ilvl="2" w:tplc="A6D846A0">
      <w:start w:val="1"/>
      <w:numFmt w:val="bullet"/>
      <w:lvlText w:val="К"/>
      <w:lvlJc w:val="left"/>
    </w:lvl>
    <w:lvl w:ilvl="3" w:tplc="B9EE6F22">
      <w:numFmt w:val="decimal"/>
      <w:lvlText w:val=""/>
      <w:lvlJc w:val="left"/>
    </w:lvl>
    <w:lvl w:ilvl="4" w:tplc="E228B7CE">
      <w:numFmt w:val="decimal"/>
      <w:lvlText w:val=""/>
      <w:lvlJc w:val="left"/>
    </w:lvl>
    <w:lvl w:ilvl="5" w:tplc="D72E8EEA">
      <w:numFmt w:val="decimal"/>
      <w:lvlText w:val=""/>
      <w:lvlJc w:val="left"/>
    </w:lvl>
    <w:lvl w:ilvl="6" w:tplc="3D8CADC2">
      <w:numFmt w:val="decimal"/>
      <w:lvlText w:val=""/>
      <w:lvlJc w:val="left"/>
    </w:lvl>
    <w:lvl w:ilvl="7" w:tplc="97D67388">
      <w:numFmt w:val="decimal"/>
      <w:lvlText w:val=""/>
      <w:lvlJc w:val="left"/>
    </w:lvl>
    <w:lvl w:ilvl="8" w:tplc="90E0794C">
      <w:numFmt w:val="decimal"/>
      <w:lvlText w:val=""/>
      <w:lvlJc w:val="left"/>
    </w:lvl>
  </w:abstractNum>
  <w:abstractNum w:abstractNumId="32">
    <w:nsid w:val="00004080"/>
    <w:multiLevelType w:val="hybridMultilevel"/>
    <w:tmpl w:val="A75E75FA"/>
    <w:lvl w:ilvl="0" w:tplc="6FAED6E2">
      <w:start w:val="1"/>
      <w:numFmt w:val="decimal"/>
      <w:lvlText w:val="%1."/>
      <w:lvlJc w:val="left"/>
    </w:lvl>
    <w:lvl w:ilvl="1" w:tplc="2F9E1AE8">
      <w:numFmt w:val="decimal"/>
      <w:lvlText w:val=""/>
      <w:lvlJc w:val="left"/>
    </w:lvl>
    <w:lvl w:ilvl="2" w:tplc="8E5AA5A8">
      <w:numFmt w:val="decimal"/>
      <w:lvlText w:val=""/>
      <w:lvlJc w:val="left"/>
    </w:lvl>
    <w:lvl w:ilvl="3" w:tplc="A27A9F00">
      <w:numFmt w:val="decimal"/>
      <w:lvlText w:val=""/>
      <w:lvlJc w:val="left"/>
    </w:lvl>
    <w:lvl w:ilvl="4" w:tplc="754EC1BC">
      <w:numFmt w:val="decimal"/>
      <w:lvlText w:val=""/>
      <w:lvlJc w:val="left"/>
    </w:lvl>
    <w:lvl w:ilvl="5" w:tplc="E5A8E180">
      <w:numFmt w:val="decimal"/>
      <w:lvlText w:val=""/>
      <w:lvlJc w:val="left"/>
    </w:lvl>
    <w:lvl w:ilvl="6" w:tplc="A39C002C">
      <w:numFmt w:val="decimal"/>
      <w:lvlText w:val=""/>
      <w:lvlJc w:val="left"/>
    </w:lvl>
    <w:lvl w:ilvl="7" w:tplc="DCC29EFA">
      <w:numFmt w:val="decimal"/>
      <w:lvlText w:val=""/>
      <w:lvlJc w:val="left"/>
    </w:lvl>
    <w:lvl w:ilvl="8" w:tplc="59E401DA">
      <w:numFmt w:val="decimal"/>
      <w:lvlText w:val=""/>
      <w:lvlJc w:val="left"/>
    </w:lvl>
  </w:abstractNum>
  <w:abstractNum w:abstractNumId="33">
    <w:nsid w:val="0000409D"/>
    <w:multiLevelType w:val="hybridMultilevel"/>
    <w:tmpl w:val="755E0224"/>
    <w:lvl w:ilvl="0" w:tplc="65AA9AAC">
      <w:start w:val="1"/>
      <w:numFmt w:val="decimal"/>
      <w:lvlText w:val="%1."/>
      <w:lvlJc w:val="left"/>
    </w:lvl>
    <w:lvl w:ilvl="1" w:tplc="68586BB4">
      <w:numFmt w:val="decimal"/>
      <w:lvlText w:val=""/>
      <w:lvlJc w:val="left"/>
    </w:lvl>
    <w:lvl w:ilvl="2" w:tplc="4A143F4A">
      <w:numFmt w:val="decimal"/>
      <w:lvlText w:val=""/>
      <w:lvlJc w:val="left"/>
    </w:lvl>
    <w:lvl w:ilvl="3" w:tplc="46E2B30A">
      <w:numFmt w:val="decimal"/>
      <w:lvlText w:val=""/>
      <w:lvlJc w:val="left"/>
    </w:lvl>
    <w:lvl w:ilvl="4" w:tplc="12CECD56">
      <w:numFmt w:val="decimal"/>
      <w:lvlText w:val=""/>
      <w:lvlJc w:val="left"/>
    </w:lvl>
    <w:lvl w:ilvl="5" w:tplc="079E7B0A">
      <w:numFmt w:val="decimal"/>
      <w:lvlText w:val=""/>
      <w:lvlJc w:val="left"/>
    </w:lvl>
    <w:lvl w:ilvl="6" w:tplc="D14865F8">
      <w:numFmt w:val="decimal"/>
      <w:lvlText w:val=""/>
      <w:lvlJc w:val="left"/>
    </w:lvl>
    <w:lvl w:ilvl="7" w:tplc="447A574A">
      <w:numFmt w:val="decimal"/>
      <w:lvlText w:val=""/>
      <w:lvlJc w:val="left"/>
    </w:lvl>
    <w:lvl w:ilvl="8" w:tplc="293649A0">
      <w:numFmt w:val="decimal"/>
      <w:lvlText w:val=""/>
      <w:lvlJc w:val="left"/>
    </w:lvl>
  </w:abstractNum>
  <w:abstractNum w:abstractNumId="34">
    <w:nsid w:val="0000422D"/>
    <w:multiLevelType w:val="hybridMultilevel"/>
    <w:tmpl w:val="5120C77A"/>
    <w:lvl w:ilvl="0" w:tplc="1C7AF25A">
      <w:numFmt w:val="decimal"/>
      <w:lvlText w:val="%1)"/>
      <w:lvlJc w:val="left"/>
    </w:lvl>
    <w:lvl w:ilvl="1" w:tplc="EE609832">
      <w:start w:val="1"/>
      <w:numFmt w:val="bullet"/>
      <w:lvlText w:val="В"/>
      <w:lvlJc w:val="left"/>
    </w:lvl>
    <w:lvl w:ilvl="2" w:tplc="63C84F66">
      <w:numFmt w:val="decimal"/>
      <w:lvlText w:val=""/>
      <w:lvlJc w:val="left"/>
    </w:lvl>
    <w:lvl w:ilvl="3" w:tplc="772E8626">
      <w:numFmt w:val="decimal"/>
      <w:lvlText w:val=""/>
      <w:lvlJc w:val="left"/>
    </w:lvl>
    <w:lvl w:ilvl="4" w:tplc="C4744F3E">
      <w:numFmt w:val="decimal"/>
      <w:lvlText w:val=""/>
      <w:lvlJc w:val="left"/>
    </w:lvl>
    <w:lvl w:ilvl="5" w:tplc="8E98C92A">
      <w:numFmt w:val="decimal"/>
      <w:lvlText w:val=""/>
      <w:lvlJc w:val="left"/>
    </w:lvl>
    <w:lvl w:ilvl="6" w:tplc="05DE76B0">
      <w:numFmt w:val="decimal"/>
      <w:lvlText w:val=""/>
      <w:lvlJc w:val="left"/>
    </w:lvl>
    <w:lvl w:ilvl="7" w:tplc="CE5A064C">
      <w:numFmt w:val="decimal"/>
      <w:lvlText w:val=""/>
      <w:lvlJc w:val="left"/>
    </w:lvl>
    <w:lvl w:ilvl="8" w:tplc="F78C6A62">
      <w:numFmt w:val="decimal"/>
      <w:lvlText w:val=""/>
      <w:lvlJc w:val="left"/>
    </w:lvl>
  </w:abstractNum>
  <w:abstractNum w:abstractNumId="35">
    <w:nsid w:val="00004230"/>
    <w:multiLevelType w:val="hybridMultilevel"/>
    <w:tmpl w:val="C1AEB7F8"/>
    <w:lvl w:ilvl="0" w:tplc="2EC0D89A">
      <w:start w:val="3"/>
      <w:numFmt w:val="decimal"/>
      <w:lvlText w:val="%1."/>
      <w:lvlJc w:val="left"/>
    </w:lvl>
    <w:lvl w:ilvl="1" w:tplc="1FBCB43E">
      <w:numFmt w:val="decimal"/>
      <w:lvlText w:val=""/>
      <w:lvlJc w:val="left"/>
    </w:lvl>
    <w:lvl w:ilvl="2" w:tplc="292860FC">
      <w:numFmt w:val="decimal"/>
      <w:lvlText w:val=""/>
      <w:lvlJc w:val="left"/>
    </w:lvl>
    <w:lvl w:ilvl="3" w:tplc="FC4ED78A">
      <w:numFmt w:val="decimal"/>
      <w:lvlText w:val=""/>
      <w:lvlJc w:val="left"/>
    </w:lvl>
    <w:lvl w:ilvl="4" w:tplc="6E564986">
      <w:numFmt w:val="decimal"/>
      <w:lvlText w:val=""/>
      <w:lvlJc w:val="left"/>
    </w:lvl>
    <w:lvl w:ilvl="5" w:tplc="29EA6D2C">
      <w:numFmt w:val="decimal"/>
      <w:lvlText w:val=""/>
      <w:lvlJc w:val="left"/>
    </w:lvl>
    <w:lvl w:ilvl="6" w:tplc="9E080B72">
      <w:numFmt w:val="decimal"/>
      <w:lvlText w:val=""/>
      <w:lvlJc w:val="left"/>
    </w:lvl>
    <w:lvl w:ilvl="7" w:tplc="6D48D52A">
      <w:numFmt w:val="decimal"/>
      <w:lvlText w:val=""/>
      <w:lvlJc w:val="left"/>
    </w:lvl>
    <w:lvl w:ilvl="8" w:tplc="527021BC">
      <w:numFmt w:val="decimal"/>
      <w:lvlText w:val=""/>
      <w:lvlJc w:val="left"/>
    </w:lvl>
  </w:abstractNum>
  <w:abstractNum w:abstractNumId="36">
    <w:nsid w:val="000048CC"/>
    <w:multiLevelType w:val="hybridMultilevel"/>
    <w:tmpl w:val="0A50225A"/>
    <w:lvl w:ilvl="0" w:tplc="18CA6424">
      <w:start w:val="5"/>
      <w:numFmt w:val="decimal"/>
      <w:lvlText w:val="%1."/>
      <w:lvlJc w:val="left"/>
    </w:lvl>
    <w:lvl w:ilvl="1" w:tplc="57EEAC16">
      <w:numFmt w:val="decimal"/>
      <w:lvlText w:val=""/>
      <w:lvlJc w:val="left"/>
    </w:lvl>
    <w:lvl w:ilvl="2" w:tplc="67A80450">
      <w:numFmt w:val="decimal"/>
      <w:lvlText w:val=""/>
      <w:lvlJc w:val="left"/>
    </w:lvl>
    <w:lvl w:ilvl="3" w:tplc="CD2815A2">
      <w:numFmt w:val="decimal"/>
      <w:lvlText w:val=""/>
      <w:lvlJc w:val="left"/>
    </w:lvl>
    <w:lvl w:ilvl="4" w:tplc="31C01068">
      <w:numFmt w:val="decimal"/>
      <w:lvlText w:val=""/>
      <w:lvlJc w:val="left"/>
    </w:lvl>
    <w:lvl w:ilvl="5" w:tplc="ABB0F77C">
      <w:numFmt w:val="decimal"/>
      <w:lvlText w:val=""/>
      <w:lvlJc w:val="left"/>
    </w:lvl>
    <w:lvl w:ilvl="6" w:tplc="D70C668E">
      <w:numFmt w:val="decimal"/>
      <w:lvlText w:val=""/>
      <w:lvlJc w:val="left"/>
    </w:lvl>
    <w:lvl w:ilvl="7" w:tplc="BE78AF42">
      <w:numFmt w:val="decimal"/>
      <w:lvlText w:val=""/>
      <w:lvlJc w:val="left"/>
    </w:lvl>
    <w:lvl w:ilvl="8" w:tplc="F63ADB86">
      <w:numFmt w:val="decimal"/>
      <w:lvlText w:val=""/>
      <w:lvlJc w:val="left"/>
    </w:lvl>
  </w:abstractNum>
  <w:abstractNum w:abstractNumId="37">
    <w:nsid w:val="00004944"/>
    <w:multiLevelType w:val="hybridMultilevel"/>
    <w:tmpl w:val="277C27B6"/>
    <w:lvl w:ilvl="0" w:tplc="B36EFC18">
      <w:start w:val="4"/>
      <w:numFmt w:val="decimal"/>
      <w:lvlText w:val="%1)"/>
      <w:lvlJc w:val="left"/>
    </w:lvl>
    <w:lvl w:ilvl="1" w:tplc="BAA61522">
      <w:numFmt w:val="decimal"/>
      <w:lvlText w:val=""/>
      <w:lvlJc w:val="left"/>
    </w:lvl>
    <w:lvl w:ilvl="2" w:tplc="27C4CD48">
      <w:numFmt w:val="decimal"/>
      <w:lvlText w:val=""/>
      <w:lvlJc w:val="left"/>
    </w:lvl>
    <w:lvl w:ilvl="3" w:tplc="EA2658C4">
      <w:numFmt w:val="decimal"/>
      <w:lvlText w:val=""/>
      <w:lvlJc w:val="left"/>
    </w:lvl>
    <w:lvl w:ilvl="4" w:tplc="A90CBD08">
      <w:numFmt w:val="decimal"/>
      <w:lvlText w:val=""/>
      <w:lvlJc w:val="left"/>
    </w:lvl>
    <w:lvl w:ilvl="5" w:tplc="6C6A97EA">
      <w:numFmt w:val="decimal"/>
      <w:lvlText w:val=""/>
      <w:lvlJc w:val="left"/>
    </w:lvl>
    <w:lvl w:ilvl="6" w:tplc="78DE661A">
      <w:numFmt w:val="decimal"/>
      <w:lvlText w:val=""/>
      <w:lvlJc w:val="left"/>
    </w:lvl>
    <w:lvl w:ilvl="7" w:tplc="547ECC06">
      <w:numFmt w:val="decimal"/>
      <w:lvlText w:val=""/>
      <w:lvlJc w:val="left"/>
    </w:lvl>
    <w:lvl w:ilvl="8" w:tplc="AA144D32">
      <w:numFmt w:val="decimal"/>
      <w:lvlText w:val=""/>
      <w:lvlJc w:val="left"/>
    </w:lvl>
  </w:abstractNum>
  <w:abstractNum w:abstractNumId="38">
    <w:nsid w:val="00004A80"/>
    <w:multiLevelType w:val="hybridMultilevel"/>
    <w:tmpl w:val="C0168FC4"/>
    <w:lvl w:ilvl="0" w:tplc="D2685720">
      <w:start w:val="1"/>
      <w:numFmt w:val="bullet"/>
      <w:lvlText w:val="в"/>
      <w:lvlJc w:val="left"/>
    </w:lvl>
    <w:lvl w:ilvl="1" w:tplc="BF98D694">
      <w:start w:val="1"/>
      <w:numFmt w:val="decimal"/>
      <w:lvlText w:val="%2."/>
      <w:lvlJc w:val="left"/>
    </w:lvl>
    <w:lvl w:ilvl="2" w:tplc="6B8C4E6C">
      <w:numFmt w:val="decimal"/>
      <w:lvlText w:val=""/>
      <w:lvlJc w:val="left"/>
    </w:lvl>
    <w:lvl w:ilvl="3" w:tplc="19005864">
      <w:numFmt w:val="decimal"/>
      <w:lvlText w:val=""/>
      <w:lvlJc w:val="left"/>
    </w:lvl>
    <w:lvl w:ilvl="4" w:tplc="75B050B6">
      <w:numFmt w:val="decimal"/>
      <w:lvlText w:val=""/>
      <w:lvlJc w:val="left"/>
    </w:lvl>
    <w:lvl w:ilvl="5" w:tplc="E68C47C6">
      <w:numFmt w:val="decimal"/>
      <w:lvlText w:val=""/>
      <w:lvlJc w:val="left"/>
    </w:lvl>
    <w:lvl w:ilvl="6" w:tplc="E2E862B8">
      <w:numFmt w:val="decimal"/>
      <w:lvlText w:val=""/>
      <w:lvlJc w:val="left"/>
    </w:lvl>
    <w:lvl w:ilvl="7" w:tplc="BA28377A">
      <w:numFmt w:val="decimal"/>
      <w:lvlText w:val=""/>
      <w:lvlJc w:val="left"/>
    </w:lvl>
    <w:lvl w:ilvl="8" w:tplc="8F900752">
      <w:numFmt w:val="decimal"/>
      <w:lvlText w:val=""/>
      <w:lvlJc w:val="left"/>
    </w:lvl>
  </w:abstractNum>
  <w:abstractNum w:abstractNumId="39">
    <w:nsid w:val="00004CAD"/>
    <w:multiLevelType w:val="hybridMultilevel"/>
    <w:tmpl w:val="C7D0F12C"/>
    <w:lvl w:ilvl="0" w:tplc="CEFC12FC">
      <w:start w:val="2"/>
      <w:numFmt w:val="decimal"/>
      <w:lvlText w:val="%1)"/>
      <w:lvlJc w:val="left"/>
    </w:lvl>
    <w:lvl w:ilvl="1" w:tplc="93989638">
      <w:numFmt w:val="decimal"/>
      <w:lvlText w:val=""/>
      <w:lvlJc w:val="left"/>
    </w:lvl>
    <w:lvl w:ilvl="2" w:tplc="6D82AB8A">
      <w:numFmt w:val="decimal"/>
      <w:lvlText w:val=""/>
      <w:lvlJc w:val="left"/>
    </w:lvl>
    <w:lvl w:ilvl="3" w:tplc="495A6F78">
      <w:numFmt w:val="decimal"/>
      <w:lvlText w:val=""/>
      <w:lvlJc w:val="left"/>
    </w:lvl>
    <w:lvl w:ilvl="4" w:tplc="F2322136">
      <w:numFmt w:val="decimal"/>
      <w:lvlText w:val=""/>
      <w:lvlJc w:val="left"/>
    </w:lvl>
    <w:lvl w:ilvl="5" w:tplc="83A0FB0A">
      <w:numFmt w:val="decimal"/>
      <w:lvlText w:val=""/>
      <w:lvlJc w:val="left"/>
    </w:lvl>
    <w:lvl w:ilvl="6" w:tplc="5B705BC6">
      <w:numFmt w:val="decimal"/>
      <w:lvlText w:val=""/>
      <w:lvlJc w:val="left"/>
    </w:lvl>
    <w:lvl w:ilvl="7" w:tplc="4458352E">
      <w:numFmt w:val="decimal"/>
      <w:lvlText w:val=""/>
      <w:lvlJc w:val="left"/>
    </w:lvl>
    <w:lvl w:ilvl="8" w:tplc="B144EC52">
      <w:numFmt w:val="decimal"/>
      <w:lvlText w:val=""/>
      <w:lvlJc w:val="left"/>
    </w:lvl>
  </w:abstractNum>
  <w:abstractNum w:abstractNumId="40">
    <w:nsid w:val="00004DF2"/>
    <w:multiLevelType w:val="hybridMultilevel"/>
    <w:tmpl w:val="C7CECA38"/>
    <w:lvl w:ilvl="0" w:tplc="6B122C0E">
      <w:start w:val="1"/>
      <w:numFmt w:val="bullet"/>
      <w:lvlText w:val="в"/>
      <w:lvlJc w:val="left"/>
    </w:lvl>
    <w:lvl w:ilvl="1" w:tplc="98B01CCC">
      <w:start w:val="3"/>
      <w:numFmt w:val="decimal"/>
      <w:lvlText w:val="%2)"/>
      <w:lvlJc w:val="left"/>
    </w:lvl>
    <w:lvl w:ilvl="2" w:tplc="1816474A">
      <w:numFmt w:val="decimal"/>
      <w:lvlText w:val=""/>
      <w:lvlJc w:val="left"/>
    </w:lvl>
    <w:lvl w:ilvl="3" w:tplc="5502A98E">
      <w:numFmt w:val="decimal"/>
      <w:lvlText w:val=""/>
      <w:lvlJc w:val="left"/>
    </w:lvl>
    <w:lvl w:ilvl="4" w:tplc="4606B040">
      <w:numFmt w:val="decimal"/>
      <w:lvlText w:val=""/>
      <w:lvlJc w:val="left"/>
    </w:lvl>
    <w:lvl w:ilvl="5" w:tplc="2EC00636">
      <w:numFmt w:val="decimal"/>
      <w:lvlText w:val=""/>
      <w:lvlJc w:val="left"/>
    </w:lvl>
    <w:lvl w:ilvl="6" w:tplc="99E096EE">
      <w:numFmt w:val="decimal"/>
      <w:lvlText w:val=""/>
      <w:lvlJc w:val="left"/>
    </w:lvl>
    <w:lvl w:ilvl="7" w:tplc="BB12525C">
      <w:numFmt w:val="decimal"/>
      <w:lvlText w:val=""/>
      <w:lvlJc w:val="left"/>
    </w:lvl>
    <w:lvl w:ilvl="8" w:tplc="13AE6AA2">
      <w:numFmt w:val="decimal"/>
      <w:lvlText w:val=""/>
      <w:lvlJc w:val="left"/>
    </w:lvl>
  </w:abstractNum>
  <w:abstractNum w:abstractNumId="41">
    <w:nsid w:val="00005422"/>
    <w:multiLevelType w:val="hybridMultilevel"/>
    <w:tmpl w:val="B602206C"/>
    <w:lvl w:ilvl="0" w:tplc="3A08BBFA">
      <w:start w:val="1"/>
      <w:numFmt w:val="decimal"/>
      <w:lvlText w:val="%1)"/>
      <w:lvlJc w:val="left"/>
    </w:lvl>
    <w:lvl w:ilvl="1" w:tplc="DA487BBE">
      <w:numFmt w:val="decimal"/>
      <w:lvlText w:val=""/>
      <w:lvlJc w:val="left"/>
    </w:lvl>
    <w:lvl w:ilvl="2" w:tplc="C302CD64">
      <w:numFmt w:val="decimal"/>
      <w:lvlText w:val=""/>
      <w:lvlJc w:val="left"/>
    </w:lvl>
    <w:lvl w:ilvl="3" w:tplc="0A3A972E">
      <w:numFmt w:val="decimal"/>
      <w:lvlText w:val=""/>
      <w:lvlJc w:val="left"/>
    </w:lvl>
    <w:lvl w:ilvl="4" w:tplc="34C26EB8">
      <w:numFmt w:val="decimal"/>
      <w:lvlText w:val=""/>
      <w:lvlJc w:val="left"/>
    </w:lvl>
    <w:lvl w:ilvl="5" w:tplc="2132C48A">
      <w:numFmt w:val="decimal"/>
      <w:lvlText w:val=""/>
      <w:lvlJc w:val="left"/>
    </w:lvl>
    <w:lvl w:ilvl="6" w:tplc="7CE4C874">
      <w:numFmt w:val="decimal"/>
      <w:lvlText w:val=""/>
      <w:lvlJc w:val="left"/>
    </w:lvl>
    <w:lvl w:ilvl="7" w:tplc="7FF08B58">
      <w:numFmt w:val="decimal"/>
      <w:lvlText w:val=""/>
      <w:lvlJc w:val="left"/>
    </w:lvl>
    <w:lvl w:ilvl="8" w:tplc="315E3D86">
      <w:numFmt w:val="decimal"/>
      <w:lvlText w:val=""/>
      <w:lvlJc w:val="left"/>
    </w:lvl>
  </w:abstractNum>
  <w:abstractNum w:abstractNumId="42">
    <w:nsid w:val="000054DC"/>
    <w:multiLevelType w:val="hybridMultilevel"/>
    <w:tmpl w:val="979EFD4C"/>
    <w:lvl w:ilvl="0" w:tplc="DC88DD06">
      <w:start w:val="1"/>
      <w:numFmt w:val="bullet"/>
      <w:lvlText w:val="в"/>
      <w:lvlJc w:val="left"/>
    </w:lvl>
    <w:lvl w:ilvl="1" w:tplc="B83A0F2E">
      <w:numFmt w:val="decimal"/>
      <w:lvlText w:val=""/>
      <w:lvlJc w:val="left"/>
    </w:lvl>
    <w:lvl w:ilvl="2" w:tplc="9AEE2AC2">
      <w:numFmt w:val="decimal"/>
      <w:lvlText w:val=""/>
      <w:lvlJc w:val="left"/>
    </w:lvl>
    <w:lvl w:ilvl="3" w:tplc="DBB68054">
      <w:numFmt w:val="decimal"/>
      <w:lvlText w:val=""/>
      <w:lvlJc w:val="left"/>
    </w:lvl>
    <w:lvl w:ilvl="4" w:tplc="7DDE3704">
      <w:numFmt w:val="decimal"/>
      <w:lvlText w:val=""/>
      <w:lvlJc w:val="left"/>
    </w:lvl>
    <w:lvl w:ilvl="5" w:tplc="09185A9E">
      <w:numFmt w:val="decimal"/>
      <w:lvlText w:val=""/>
      <w:lvlJc w:val="left"/>
    </w:lvl>
    <w:lvl w:ilvl="6" w:tplc="DCAAF568">
      <w:numFmt w:val="decimal"/>
      <w:lvlText w:val=""/>
      <w:lvlJc w:val="left"/>
    </w:lvl>
    <w:lvl w:ilvl="7" w:tplc="53AC77C4">
      <w:numFmt w:val="decimal"/>
      <w:lvlText w:val=""/>
      <w:lvlJc w:val="left"/>
    </w:lvl>
    <w:lvl w:ilvl="8" w:tplc="26667962">
      <w:numFmt w:val="decimal"/>
      <w:lvlText w:val=""/>
      <w:lvlJc w:val="left"/>
    </w:lvl>
  </w:abstractNum>
  <w:abstractNum w:abstractNumId="43">
    <w:nsid w:val="00005753"/>
    <w:multiLevelType w:val="hybridMultilevel"/>
    <w:tmpl w:val="4BD0D1F8"/>
    <w:lvl w:ilvl="0" w:tplc="B6C671AC">
      <w:start w:val="1"/>
      <w:numFmt w:val="bullet"/>
      <w:lvlText w:val="и"/>
      <w:lvlJc w:val="left"/>
    </w:lvl>
    <w:lvl w:ilvl="1" w:tplc="36223BB0">
      <w:start w:val="1"/>
      <w:numFmt w:val="decimal"/>
      <w:lvlText w:val="%2)"/>
      <w:lvlJc w:val="left"/>
    </w:lvl>
    <w:lvl w:ilvl="2" w:tplc="318A031C">
      <w:numFmt w:val="decimal"/>
      <w:lvlText w:val=""/>
      <w:lvlJc w:val="left"/>
    </w:lvl>
    <w:lvl w:ilvl="3" w:tplc="AF5860AC">
      <w:numFmt w:val="decimal"/>
      <w:lvlText w:val=""/>
      <w:lvlJc w:val="left"/>
    </w:lvl>
    <w:lvl w:ilvl="4" w:tplc="3198E2FA">
      <w:numFmt w:val="decimal"/>
      <w:lvlText w:val=""/>
      <w:lvlJc w:val="left"/>
    </w:lvl>
    <w:lvl w:ilvl="5" w:tplc="13E0E932">
      <w:numFmt w:val="decimal"/>
      <w:lvlText w:val=""/>
      <w:lvlJc w:val="left"/>
    </w:lvl>
    <w:lvl w:ilvl="6" w:tplc="CB701AE6">
      <w:numFmt w:val="decimal"/>
      <w:lvlText w:val=""/>
      <w:lvlJc w:val="left"/>
    </w:lvl>
    <w:lvl w:ilvl="7" w:tplc="2ED4CCAE">
      <w:numFmt w:val="decimal"/>
      <w:lvlText w:val=""/>
      <w:lvlJc w:val="left"/>
    </w:lvl>
    <w:lvl w:ilvl="8" w:tplc="C40A56B4">
      <w:numFmt w:val="decimal"/>
      <w:lvlText w:val=""/>
      <w:lvlJc w:val="left"/>
    </w:lvl>
  </w:abstractNum>
  <w:abstractNum w:abstractNumId="44">
    <w:nsid w:val="00005772"/>
    <w:multiLevelType w:val="hybridMultilevel"/>
    <w:tmpl w:val="F3CA0C84"/>
    <w:lvl w:ilvl="0" w:tplc="9CF048A6">
      <w:start w:val="4"/>
      <w:numFmt w:val="decimal"/>
      <w:lvlText w:val="%1."/>
      <w:lvlJc w:val="left"/>
    </w:lvl>
    <w:lvl w:ilvl="1" w:tplc="8084EA7A">
      <w:numFmt w:val="decimal"/>
      <w:lvlText w:val=""/>
      <w:lvlJc w:val="left"/>
    </w:lvl>
    <w:lvl w:ilvl="2" w:tplc="F76E027A">
      <w:numFmt w:val="decimal"/>
      <w:lvlText w:val=""/>
      <w:lvlJc w:val="left"/>
    </w:lvl>
    <w:lvl w:ilvl="3" w:tplc="6B7601B0">
      <w:numFmt w:val="decimal"/>
      <w:lvlText w:val=""/>
      <w:lvlJc w:val="left"/>
    </w:lvl>
    <w:lvl w:ilvl="4" w:tplc="302EDAEA">
      <w:numFmt w:val="decimal"/>
      <w:lvlText w:val=""/>
      <w:lvlJc w:val="left"/>
    </w:lvl>
    <w:lvl w:ilvl="5" w:tplc="DC9252F4">
      <w:numFmt w:val="decimal"/>
      <w:lvlText w:val=""/>
      <w:lvlJc w:val="left"/>
    </w:lvl>
    <w:lvl w:ilvl="6" w:tplc="AC42CDC4">
      <w:numFmt w:val="decimal"/>
      <w:lvlText w:val=""/>
      <w:lvlJc w:val="left"/>
    </w:lvl>
    <w:lvl w:ilvl="7" w:tplc="7A0EE7B4">
      <w:numFmt w:val="decimal"/>
      <w:lvlText w:val=""/>
      <w:lvlJc w:val="left"/>
    </w:lvl>
    <w:lvl w:ilvl="8" w:tplc="A858B7F2">
      <w:numFmt w:val="decimal"/>
      <w:lvlText w:val=""/>
      <w:lvlJc w:val="left"/>
    </w:lvl>
  </w:abstractNum>
  <w:abstractNum w:abstractNumId="45">
    <w:nsid w:val="000058B0"/>
    <w:multiLevelType w:val="hybridMultilevel"/>
    <w:tmpl w:val="280CA20E"/>
    <w:lvl w:ilvl="0" w:tplc="63C888A2">
      <w:start w:val="1"/>
      <w:numFmt w:val="bullet"/>
      <w:lvlText w:val="ее"/>
      <w:lvlJc w:val="left"/>
    </w:lvl>
    <w:lvl w:ilvl="1" w:tplc="0F0CACA0">
      <w:start w:val="1"/>
      <w:numFmt w:val="decimal"/>
      <w:lvlText w:val="%2."/>
      <w:lvlJc w:val="left"/>
    </w:lvl>
    <w:lvl w:ilvl="2" w:tplc="25C09CE2">
      <w:numFmt w:val="decimal"/>
      <w:lvlText w:val=""/>
      <w:lvlJc w:val="left"/>
    </w:lvl>
    <w:lvl w:ilvl="3" w:tplc="23F266B4">
      <w:numFmt w:val="decimal"/>
      <w:lvlText w:val=""/>
      <w:lvlJc w:val="left"/>
    </w:lvl>
    <w:lvl w:ilvl="4" w:tplc="8A0A3F60">
      <w:numFmt w:val="decimal"/>
      <w:lvlText w:val=""/>
      <w:lvlJc w:val="left"/>
    </w:lvl>
    <w:lvl w:ilvl="5" w:tplc="D0B06B56">
      <w:numFmt w:val="decimal"/>
      <w:lvlText w:val=""/>
      <w:lvlJc w:val="left"/>
    </w:lvl>
    <w:lvl w:ilvl="6" w:tplc="42201878">
      <w:numFmt w:val="decimal"/>
      <w:lvlText w:val=""/>
      <w:lvlJc w:val="left"/>
    </w:lvl>
    <w:lvl w:ilvl="7" w:tplc="000E9600">
      <w:numFmt w:val="decimal"/>
      <w:lvlText w:val=""/>
      <w:lvlJc w:val="left"/>
    </w:lvl>
    <w:lvl w:ilvl="8" w:tplc="E1D68460">
      <w:numFmt w:val="decimal"/>
      <w:lvlText w:val=""/>
      <w:lvlJc w:val="left"/>
    </w:lvl>
  </w:abstractNum>
  <w:abstractNum w:abstractNumId="46">
    <w:nsid w:val="00005991"/>
    <w:multiLevelType w:val="hybridMultilevel"/>
    <w:tmpl w:val="B4EEB91E"/>
    <w:lvl w:ilvl="0" w:tplc="532ACE8E">
      <w:numFmt w:val="decimal"/>
      <w:lvlText w:val="%1)"/>
      <w:lvlJc w:val="left"/>
    </w:lvl>
    <w:lvl w:ilvl="1" w:tplc="D0C6E79E">
      <w:start w:val="1"/>
      <w:numFmt w:val="bullet"/>
      <w:lvlText w:val="К"/>
      <w:lvlJc w:val="left"/>
    </w:lvl>
    <w:lvl w:ilvl="2" w:tplc="32BEEE64">
      <w:numFmt w:val="decimal"/>
      <w:lvlText w:val=""/>
      <w:lvlJc w:val="left"/>
    </w:lvl>
    <w:lvl w:ilvl="3" w:tplc="3954B6DA">
      <w:numFmt w:val="decimal"/>
      <w:lvlText w:val=""/>
      <w:lvlJc w:val="left"/>
    </w:lvl>
    <w:lvl w:ilvl="4" w:tplc="72CED1F6">
      <w:numFmt w:val="decimal"/>
      <w:lvlText w:val=""/>
      <w:lvlJc w:val="left"/>
    </w:lvl>
    <w:lvl w:ilvl="5" w:tplc="75CC7508">
      <w:numFmt w:val="decimal"/>
      <w:lvlText w:val=""/>
      <w:lvlJc w:val="left"/>
    </w:lvl>
    <w:lvl w:ilvl="6" w:tplc="3710ABC2">
      <w:numFmt w:val="decimal"/>
      <w:lvlText w:val=""/>
      <w:lvlJc w:val="left"/>
    </w:lvl>
    <w:lvl w:ilvl="7" w:tplc="A33016B4">
      <w:numFmt w:val="decimal"/>
      <w:lvlText w:val=""/>
      <w:lvlJc w:val="left"/>
    </w:lvl>
    <w:lvl w:ilvl="8" w:tplc="4F48CBB4">
      <w:numFmt w:val="decimal"/>
      <w:lvlText w:val=""/>
      <w:lvlJc w:val="left"/>
    </w:lvl>
  </w:abstractNum>
  <w:abstractNum w:abstractNumId="47">
    <w:nsid w:val="00005C67"/>
    <w:multiLevelType w:val="hybridMultilevel"/>
    <w:tmpl w:val="B5C24A96"/>
    <w:lvl w:ilvl="0" w:tplc="EFF086FE">
      <w:start w:val="6"/>
      <w:numFmt w:val="decimal"/>
      <w:lvlText w:val="%1."/>
      <w:lvlJc w:val="left"/>
    </w:lvl>
    <w:lvl w:ilvl="1" w:tplc="557604B6">
      <w:numFmt w:val="decimal"/>
      <w:lvlText w:val=""/>
      <w:lvlJc w:val="left"/>
    </w:lvl>
    <w:lvl w:ilvl="2" w:tplc="2A56A524">
      <w:numFmt w:val="decimal"/>
      <w:lvlText w:val=""/>
      <w:lvlJc w:val="left"/>
    </w:lvl>
    <w:lvl w:ilvl="3" w:tplc="01100800">
      <w:numFmt w:val="decimal"/>
      <w:lvlText w:val=""/>
      <w:lvlJc w:val="left"/>
    </w:lvl>
    <w:lvl w:ilvl="4" w:tplc="33C6B414">
      <w:numFmt w:val="decimal"/>
      <w:lvlText w:val=""/>
      <w:lvlJc w:val="left"/>
    </w:lvl>
    <w:lvl w:ilvl="5" w:tplc="0756E660">
      <w:numFmt w:val="decimal"/>
      <w:lvlText w:val=""/>
      <w:lvlJc w:val="left"/>
    </w:lvl>
    <w:lvl w:ilvl="6" w:tplc="A75E42FC">
      <w:numFmt w:val="decimal"/>
      <w:lvlText w:val=""/>
      <w:lvlJc w:val="left"/>
    </w:lvl>
    <w:lvl w:ilvl="7" w:tplc="1286DDF6">
      <w:numFmt w:val="decimal"/>
      <w:lvlText w:val=""/>
      <w:lvlJc w:val="left"/>
    </w:lvl>
    <w:lvl w:ilvl="8" w:tplc="A1581E10">
      <w:numFmt w:val="decimal"/>
      <w:lvlText w:val=""/>
      <w:lvlJc w:val="left"/>
    </w:lvl>
  </w:abstractNum>
  <w:abstractNum w:abstractNumId="48">
    <w:nsid w:val="00005CFD"/>
    <w:multiLevelType w:val="hybridMultilevel"/>
    <w:tmpl w:val="0E7C0910"/>
    <w:lvl w:ilvl="0" w:tplc="1CBA4DBC">
      <w:start w:val="1"/>
      <w:numFmt w:val="decimal"/>
      <w:lvlText w:val="%1)"/>
      <w:lvlJc w:val="left"/>
    </w:lvl>
    <w:lvl w:ilvl="1" w:tplc="94A631B8">
      <w:numFmt w:val="decimal"/>
      <w:lvlText w:val=""/>
      <w:lvlJc w:val="left"/>
    </w:lvl>
    <w:lvl w:ilvl="2" w:tplc="DD48D224">
      <w:numFmt w:val="decimal"/>
      <w:lvlText w:val=""/>
      <w:lvlJc w:val="left"/>
    </w:lvl>
    <w:lvl w:ilvl="3" w:tplc="5F9095FE">
      <w:numFmt w:val="decimal"/>
      <w:lvlText w:val=""/>
      <w:lvlJc w:val="left"/>
    </w:lvl>
    <w:lvl w:ilvl="4" w:tplc="B520FBAA">
      <w:numFmt w:val="decimal"/>
      <w:lvlText w:val=""/>
      <w:lvlJc w:val="left"/>
    </w:lvl>
    <w:lvl w:ilvl="5" w:tplc="63506032">
      <w:numFmt w:val="decimal"/>
      <w:lvlText w:val=""/>
      <w:lvlJc w:val="left"/>
    </w:lvl>
    <w:lvl w:ilvl="6" w:tplc="EA6A892C">
      <w:numFmt w:val="decimal"/>
      <w:lvlText w:val=""/>
      <w:lvlJc w:val="left"/>
    </w:lvl>
    <w:lvl w:ilvl="7" w:tplc="DBFCE3BE">
      <w:numFmt w:val="decimal"/>
      <w:lvlText w:val=""/>
      <w:lvlJc w:val="left"/>
    </w:lvl>
    <w:lvl w:ilvl="8" w:tplc="89F4CFD0">
      <w:numFmt w:val="decimal"/>
      <w:lvlText w:val=""/>
      <w:lvlJc w:val="left"/>
    </w:lvl>
  </w:abstractNum>
  <w:abstractNum w:abstractNumId="49">
    <w:nsid w:val="00005DB2"/>
    <w:multiLevelType w:val="hybridMultilevel"/>
    <w:tmpl w:val="8834D0C4"/>
    <w:lvl w:ilvl="0" w:tplc="7AAA38D6">
      <w:start w:val="2"/>
      <w:numFmt w:val="decimal"/>
      <w:lvlText w:val="%1."/>
      <w:lvlJc w:val="left"/>
    </w:lvl>
    <w:lvl w:ilvl="1" w:tplc="C8365F40">
      <w:numFmt w:val="decimal"/>
      <w:lvlText w:val=""/>
      <w:lvlJc w:val="left"/>
    </w:lvl>
    <w:lvl w:ilvl="2" w:tplc="A844C64A">
      <w:numFmt w:val="decimal"/>
      <w:lvlText w:val=""/>
      <w:lvlJc w:val="left"/>
    </w:lvl>
    <w:lvl w:ilvl="3" w:tplc="7F9AD66C">
      <w:numFmt w:val="decimal"/>
      <w:lvlText w:val=""/>
      <w:lvlJc w:val="left"/>
    </w:lvl>
    <w:lvl w:ilvl="4" w:tplc="929CD178">
      <w:numFmt w:val="decimal"/>
      <w:lvlText w:val=""/>
      <w:lvlJc w:val="left"/>
    </w:lvl>
    <w:lvl w:ilvl="5" w:tplc="94EA70BA">
      <w:numFmt w:val="decimal"/>
      <w:lvlText w:val=""/>
      <w:lvlJc w:val="left"/>
    </w:lvl>
    <w:lvl w:ilvl="6" w:tplc="FAA8B3B2">
      <w:numFmt w:val="decimal"/>
      <w:lvlText w:val=""/>
      <w:lvlJc w:val="left"/>
    </w:lvl>
    <w:lvl w:ilvl="7" w:tplc="31EA568A">
      <w:numFmt w:val="decimal"/>
      <w:lvlText w:val=""/>
      <w:lvlJc w:val="left"/>
    </w:lvl>
    <w:lvl w:ilvl="8" w:tplc="72EAED4E">
      <w:numFmt w:val="decimal"/>
      <w:lvlText w:val=""/>
      <w:lvlJc w:val="left"/>
    </w:lvl>
  </w:abstractNum>
  <w:abstractNum w:abstractNumId="50">
    <w:nsid w:val="00005E14"/>
    <w:multiLevelType w:val="hybridMultilevel"/>
    <w:tmpl w:val="20222AAE"/>
    <w:lvl w:ilvl="0" w:tplc="AAE47F56">
      <w:start w:val="1"/>
      <w:numFmt w:val="bullet"/>
      <w:lvlText w:val="в"/>
      <w:lvlJc w:val="left"/>
    </w:lvl>
    <w:lvl w:ilvl="1" w:tplc="70F86512">
      <w:start w:val="1"/>
      <w:numFmt w:val="decimal"/>
      <w:lvlText w:val="%2)"/>
      <w:lvlJc w:val="left"/>
    </w:lvl>
    <w:lvl w:ilvl="2" w:tplc="D504A888">
      <w:numFmt w:val="decimal"/>
      <w:lvlText w:val=""/>
      <w:lvlJc w:val="left"/>
    </w:lvl>
    <w:lvl w:ilvl="3" w:tplc="10A01032">
      <w:numFmt w:val="decimal"/>
      <w:lvlText w:val=""/>
      <w:lvlJc w:val="left"/>
    </w:lvl>
    <w:lvl w:ilvl="4" w:tplc="A634952E">
      <w:numFmt w:val="decimal"/>
      <w:lvlText w:val=""/>
      <w:lvlJc w:val="left"/>
    </w:lvl>
    <w:lvl w:ilvl="5" w:tplc="838E80A0">
      <w:numFmt w:val="decimal"/>
      <w:lvlText w:val=""/>
      <w:lvlJc w:val="left"/>
    </w:lvl>
    <w:lvl w:ilvl="6" w:tplc="E95AC90E">
      <w:numFmt w:val="decimal"/>
      <w:lvlText w:val=""/>
      <w:lvlJc w:val="left"/>
    </w:lvl>
    <w:lvl w:ilvl="7" w:tplc="D78A57C6">
      <w:numFmt w:val="decimal"/>
      <w:lvlText w:val=""/>
      <w:lvlJc w:val="left"/>
    </w:lvl>
    <w:lvl w:ilvl="8" w:tplc="D9FE76CA">
      <w:numFmt w:val="decimal"/>
      <w:lvlText w:val=""/>
      <w:lvlJc w:val="left"/>
    </w:lvl>
  </w:abstractNum>
  <w:abstractNum w:abstractNumId="51">
    <w:nsid w:val="00005F32"/>
    <w:multiLevelType w:val="hybridMultilevel"/>
    <w:tmpl w:val="7842E9D6"/>
    <w:lvl w:ilvl="0" w:tplc="7C2E66DA">
      <w:start w:val="10"/>
      <w:numFmt w:val="decimal"/>
      <w:lvlText w:val="%1)"/>
      <w:lvlJc w:val="left"/>
    </w:lvl>
    <w:lvl w:ilvl="1" w:tplc="55D2CE84">
      <w:numFmt w:val="decimal"/>
      <w:lvlText w:val=""/>
      <w:lvlJc w:val="left"/>
    </w:lvl>
    <w:lvl w:ilvl="2" w:tplc="2700AA58">
      <w:numFmt w:val="decimal"/>
      <w:lvlText w:val=""/>
      <w:lvlJc w:val="left"/>
    </w:lvl>
    <w:lvl w:ilvl="3" w:tplc="70CA669E">
      <w:numFmt w:val="decimal"/>
      <w:lvlText w:val=""/>
      <w:lvlJc w:val="left"/>
    </w:lvl>
    <w:lvl w:ilvl="4" w:tplc="588A27E6">
      <w:numFmt w:val="decimal"/>
      <w:lvlText w:val=""/>
      <w:lvlJc w:val="left"/>
    </w:lvl>
    <w:lvl w:ilvl="5" w:tplc="2F9CEE34">
      <w:numFmt w:val="decimal"/>
      <w:lvlText w:val=""/>
      <w:lvlJc w:val="left"/>
    </w:lvl>
    <w:lvl w:ilvl="6" w:tplc="067E771A">
      <w:numFmt w:val="decimal"/>
      <w:lvlText w:val=""/>
      <w:lvlJc w:val="left"/>
    </w:lvl>
    <w:lvl w:ilvl="7" w:tplc="BA2809CE">
      <w:numFmt w:val="decimal"/>
      <w:lvlText w:val=""/>
      <w:lvlJc w:val="left"/>
    </w:lvl>
    <w:lvl w:ilvl="8" w:tplc="76CE515A">
      <w:numFmt w:val="decimal"/>
      <w:lvlText w:val=""/>
      <w:lvlJc w:val="left"/>
    </w:lvl>
  </w:abstractNum>
  <w:abstractNum w:abstractNumId="52">
    <w:nsid w:val="00005F49"/>
    <w:multiLevelType w:val="hybridMultilevel"/>
    <w:tmpl w:val="BCFED798"/>
    <w:lvl w:ilvl="0" w:tplc="5D90CBEC">
      <w:start w:val="1"/>
      <w:numFmt w:val="decimal"/>
      <w:lvlText w:val="%1."/>
      <w:lvlJc w:val="left"/>
    </w:lvl>
    <w:lvl w:ilvl="1" w:tplc="C3A8A96C">
      <w:numFmt w:val="decimal"/>
      <w:lvlText w:val=""/>
      <w:lvlJc w:val="left"/>
    </w:lvl>
    <w:lvl w:ilvl="2" w:tplc="217ACFC0">
      <w:numFmt w:val="decimal"/>
      <w:lvlText w:val=""/>
      <w:lvlJc w:val="left"/>
    </w:lvl>
    <w:lvl w:ilvl="3" w:tplc="6F3828A0">
      <w:numFmt w:val="decimal"/>
      <w:lvlText w:val=""/>
      <w:lvlJc w:val="left"/>
    </w:lvl>
    <w:lvl w:ilvl="4" w:tplc="D94CCB18">
      <w:numFmt w:val="decimal"/>
      <w:lvlText w:val=""/>
      <w:lvlJc w:val="left"/>
    </w:lvl>
    <w:lvl w:ilvl="5" w:tplc="15B87654">
      <w:numFmt w:val="decimal"/>
      <w:lvlText w:val=""/>
      <w:lvlJc w:val="left"/>
    </w:lvl>
    <w:lvl w:ilvl="6" w:tplc="DC2640EA">
      <w:numFmt w:val="decimal"/>
      <w:lvlText w:val=""/>
      <w:lvlJc w:val="left"/>
    </w:lvl>
    <w:lvl w:ilvl="7" w:tplc="DB84EEF8">
      <w:numFmt w:val="decimal"/>
      <w:lvlText w:val=""/>
      <w:lvlJc w:val="left"/>
    </w:lvl>
    <w:lvl w:ilvl="8" w:tplc="369C6830">
      <w:numFmt w:val="decimal"/>
      <w:lvlText w:val=""/>
      <w:lvlJc w:val="left"/>
    </w:lvl>
  </w:abstractNum>
  <w:abstractNum w:abstractNumId="53">
    <w:nsid w:val="00006032"/>
    <w:multiLevelType w:val="hybridMultilevel"/>
    <w:tmpl w:val="E21AA36C"/>
    <w:lvl w:ilvl="0" w:tplc="EE864654">
      <w:start w:val="1"/>
      <w:numFmt w:val="bullet"/>
      <w:lvlText w:val="ее"/>
      <w:lvlJc w:val="left"/>
    </w:lvl>
    <w:lvl w:ilvl="1" w:tplc="6B8E8104">
      <w:start w:val="4"/>
      <w:numFmt w:val="decimal"/>
      <w:lvlText w:val="%2."/>
      <w:lvlJc w:val="left"/>
    </w:lvl>
    <w:lvl w:ilvl="2" w:tplc="059ECFD0">
      <w:numFmt w:val="decimal"/>
      <w:lvlText w:val=""/>
      <w:lvlJc w:val="left"/>
    </w:lvl>
    <w:lvl w:ilvl="3" w:tplc="00342682">
      <w:numFmt w:val="decimal"/>
      <w:lvlText w:val=""/>
      <w:lvlJc w:val="left"/>
    </w:lvl>
    <w:lvl w:ilvl="4" w:tplc="CE96EE2E">
      <w:numFmt w:val="decimal"/>
      <w:lvlText w:val=""/>
      <w:lvlJc w:val="left"/>
    </w:lvl>
    <w:lvl w:ilvl="5" w:tplc="0336A5D4">
      <w:numFmt w:val="decimal"/>
      <w:lvlText w:val=""/>
      <w:lvlJc w:val="left"/>
    </w:lvl>
    <w:lvl w:ilvl="6" w:tplc="5770F9F4">
      <w:numFmt w:val="decimal"/>
      <w:lvlText w:val=""/>
      <w:lvlJc w:val="left"/>
    </w:lvl>
    <w:lvl w:ilvl="7" w:tplc="B824F2C2">
      <w:numFmt w:val="decimal"/>
      <w:lvlText w:val=""/>
      <w:lvlJc w:val="left"/>
    </w:lvl>
    <w:lvl w:ilvl="8" w:tplc="7CF8C72A">
      <w:numFmt w:val="decimal"/>
      <w:lvlText w:val=""/>
      <w:lvlJc w:val="left"/>
    </w:lvl>
  </w:abstractNum>
  <w:abstractNum w:abstractNumId="54">
    <w:nsid w:val="000060BF"/>
    <w:multiLevelType w:val="hybridMultilevel"/>
    <w:tmpl w:val="87D44662"/>
    <w:lvl w:ilvl="0" w:tplc="7724FEB0">
      <w:start w:val="1"/>
      <w:numFmt w:val="bullet"/>
      <w:lvlText w:val="и"/>
      <w:lvlJc w:val="left"/>
    </w:lvl>
    <w:lvl w:ilvl="1" w:tplc="7288701A">
      <w:start w:val="2"/>
      <w:numFmt w:val="decimal"/>
      <w:lvlText w:val="%2)"/>
      <w:lvlJc w:val="left"/>
    </w:lvl>
    <w:lvl w:ilvl="2" w:tplc="37287C88">
      <w:numFmt w:val="decimal"/>
      <w:lvlText w:val=""/>
      <w:lvlJc w:val="left"/>
    </w:lvl>
    <w:lvl w:ilvl="3" w:tplc="D5408FEC">
      <w:numFmt w:val="decimal"/>
      <w:lvlText w:val=""/>
      <w:lvlJc w:val="left"/>
    </w:lvl>
    <w:lvl w:ilvl="4" w:tplc="F0C0B3FE">
      <w:numFmt w:val="decimal"/>
      <w:lvlText w:val=""/>
      <w:lvlJc w:val="left"/>
    </w:lvl>
    <w:lvl w:ilvl="5" w:tplc="B574BF12">
      <w:numFmt w:val="decimal"/>
      <w:lvlText w:val=""/>
      <w:lvlJc w:val="left"/>
    </w:lvl>
    <w:lvl w:ilvl="6" w:tplc="B42A331E">
      <w:numFmt w:val="decimal"/>
      <w:lvlText w:val=""/>
      <w:lvlJc w:val="left"/>
    </w:lvl>
    <w:lvl w:ilvl="7" w:tplc="50E4926A">
      <w:numFmt w:val="decimal"/>
      <w:lvlText w:val=""/>
      <w:lvlJc w:val="left"/>
    </w:lvl>
    <w:lvl w:ilvl="8" w:tplc="5FD6F0C8">
      <w:numFmt w:val="decimal"/>
      <w:lvlText w:val=""/>
      <w:lvlJc w:val="left"/>
    </w:lvl>
  </w:abstractNum>
  <w:abstractNum w:abstractNumId="55">
    <w:nsid w:val="000066C4"/>
    <w:multiLevelType w:val="hybridMultilevel"/>
    <w:tmpl w:val="04F8EEF6"/>
    <w:lvl w:ilvl="0" w:tplc="091CBF08">
      <w:start w:val="1"/>
      <w:numFmt w:val="decimal"/>
      <w:lvlText w:val="%1)"/>
      <w:lvlJc w:val="left"/>
    </w:lvl>
    <w:lvl w:ilvl="1" w:tplc="34E0FD48">
      <w:numFmt w:val="decimal"/>
      <w:lvlText w:val=""/>
      <w:lvlJc w:val="left"/>
    </w:lvl>
    <w:lvl w:ilvl="2" w:tplc="51C6A48C">
      <w:numFmt w:val="decimal"/>
      <w:lvlText w:val=""/>
      <w:lvlJc w:val="left"/>
    </w:lvl>
    <w:lvl w:ilvl="3" w:tplc="FA90F592">
      <w:numFmt w:val="decimal"/>
      <w:lvlText w:val=""/>
      <w:lvlJc w:val="left"/>
    </w:lvl>
    <w:lvl w:ilvl="4" w:tplc="98E4DE9A">
      <w:numFmt w:val="decimal"/>
      <w:lvlText w:val=""/>
      <w:lvlJc w:val="left"/>
    </w:lvl>
    <w:lvl w:ilvl="5" w:tplc="5AE8FB9A">
      <w:numFmt w:val="decimal"/>
      <w:lvlText w:val=""/>
      <w:lvlJc w:val="left"/>
    </w:lvl>
    <w:lvl w:ilvl="6" w:tplc="EF52BB32">
      <w:numFmt w:val="decimal"/>
      <w:lvlText w:val=""/>
      <w:lvlJc w:val="left"/>
    </w:lvl>
    <w:lvl w:ilvl="7" w:tplc="F3BAD2C8">
      <w:numFmt w:val="decimal"/>
      <w:lvlText w:val=""/>
      <w:lvlJc w:val="left"/>
    </w:lvl>
    <w:lvl w:ilvl="8" w:tplc="C01C77C2">
      <w:numFmt w:val="decimal"/>
      <w:lvlText w:val=""/>
      <w:lvlJc w:val="left"/>
    </w:lvl>
  </w:abstractNum>
  <w:abstractNum w:abstractNumId="56">
    <w:nsid w:val="00006899"/>
    <w:multiLevelType w:val="hybridMultilevel"/>
    <w:tmpl w:val="9D704C64"/>
    <w:lvl w:ilvl="0" w:tplc="EA101302">
      <w:start w:val="1"/>
      <w:numFmt w:val="bullet"/>
      <w:lvlText w:val="с"/>
      <w:lvlJc w:val="left"/>
    </w:lvl>
    <w:lvl w:ilvl="1" w:tplc="7DA48EB4">
      <w:start w:val="5"/>
      <w:numFmt w:val="decimal"/>
      <w:lvlText w:val="%2."/>
      <w:lvlJc w:val="left"/>
    </w:lvl>
    <w:lvl w:ilvl="2" w:tplc="1F24026A">
      <w:numFmt w:val="decimal"/>
      <w:lvlText w:val=""/>
      <w:lvlJc w:val="left"/>
    </w:lvl>
    <w:lvl w:ilvl="3" w:tplc="F912E088">
      <w:numFmt w:val="decimal"/>
      <w:lvlText w:val=""/>
      <w:lvlJc w:val="left"/>
    </w:lvl>
    <w:lvl w:ilvl="4" w:tplc="84ECD68E">
      <w:numFmt w:val="decimal"/>
      <w:lvlText w:val=""/>
      <w:lvlJc w:val="left"/>
    </w:lvl>
    <w:lvl w:ilvl="5" w:tplc="A3546F36">
      <w:numFmt w:val="decimal"/>
      <w:lvlText w:val=""/>
      <w:lvlJc w:val="left"/>
    </w:lvl>
    <w:lvl w:ilvl="6" w:tplc="EE78176A">
      <w:numFmt w:val="decimal"/>
      <w:lvlText w:val=""/>
      <w:lvlJc w:val="left"/>
    </w:lvl>
    <w:lvl w:ilvl="7" w:tplc="A31C1712">
      <w:numFmt w:val="decimal"/>
      <w:lvlText w:val=""/>
      <w:lvlJc w:val="left"/>
    </w:lvl>
    <w:lvl w:ilvl="8" w:tplc="4C92F63E">
      <w:numFmt w:val="decimal"/>
      <w:lvlText w:val=""/>
      <w:lvlJc w:val="left"/>
    </w:lvl>
  </w:abstractNum>
  <w:abstractNum w:abstractNumId="57">
    <w:nsid w:val="0000692C"/>
    <w:multiLevelType w:val="hybridMultilevel"/>
    <w:tmpl w:val="38068624"/>
    <w:lvl w:ilvl="0" w:tplc="7CA098AE">
      <w:start w:val="2"/>
      <w:numFmt w:val="decimal"/>
      <w:lvlText w:val="%1."/>
      <w:lvlJc w:val="left"/>
    </w:lvl>
    <w:lvl w:ilvl="1" w:tplc="E92CBDB8">
      <w:numFmt w:val="decimal"/>
      <w:lvlText w:val=""/>
      <w:lvlJc w:val="left"/>
    </w:lvl>
    <w:lvl w:ilvl="2" w:tplc="AF7A9190">
      <w:numFmt w:val="decimal"/>
      <w:lvlText w:val=""/>
      <w:lvlJc w:val="left"/>
    </w:lvl>
    <w:lvl w:ilvl="3" w:tplc="B41AD3BC">
      <w:numFmt w:val="decimal"/>
      <w:lvlText w:val=""/>
      <w:lvlJc w:val="left"/>
    </w:lvl>
    <w:lvl w:ilvl="4" w:tplc="514EA394">
      <w:numFmt w:val="decimal"/>
      <w:lvlText w:val=""/>
      <w:lvlJc w:val="left"/>
    </w:lvl>
    <w:lvl w:ilvl="5" w:tplc="FAB0CD7A">
      <w:numFmt w:val="decimal"/>
      <w:lvlText w:val=""/>
      <w:lvlJc w:val="left"/>
    </w:lvl>
    <w:lvl w:ilvl="6" w:tplc="5730500C">
      <w:numFmt w:val="decimal"/>
      <w:lvlText w:val=""/>
      <w:lvlJc w:val="left"/>
    </w:lvl>
    <w:lvl w:ilvl="7" w:tplc="41EC5C9C">
      <w:numFmt w:val="decimal"/>
      <w:lvlText w:val=""/>
      <w:lvlJc w:val="left"/>
    </w:lvl>
    <w:lvl w:ilvl="8" w:tplc="4C28FD86">
      <w:numFmt w:val="decimal"/>
      <w:lvlText w:val=""/>
      <w:lvlJc w:val="left"/>
    </w:lvl>
  </w:abstractNum>
  <w:abstractNum w:abstractNumId="58">
    <w:nsid w:val="00006AD6"/>
    <w:multiLevelType w:val="hybridMultilevel"/>
    <w:tmpl w:val="2AB0E7BE"/>
    <w:lvl w:ilvl="0" w:tplc="E324961A">
      <w:start w:val="3"/>
      <w:numFmt w:val="decimal"/>
      <w:lvlText w:val="%1."/>
      <w:lvlJc w:val="left"/>
    </w:lvl>
    <w:lvl w:ilvl="1" w:tplc="EF5AD480">
      <w:numFmt w:val="decimal"/>
      <w:lvlText w:val=""/>
      <w:lvlJc w:val="left"/>
    </w:lvl>
    <w:lvl w:ilvl="2" w:tplc="C76637CA">
      <w:numFmt w:val="decimal"/>
      <w:lvlText w:val=""/>
      <w:lvlJc w:val="left"/>
    </w:lvl>
    <w:lvl w:ilvl="3" w:tplc="96A83732">
      <w:numFmt w:val="decimal"/>
      <w:lvlText w:val=""/>
      <w:lvlJc w:val="left"/>
    </w:lvl>
    <w:lvl w:ilvl="4" w:tplc="C498A010">
      <w:numFmt w:val="decimal"/>
      <w:lvlText w:val=""/>
      <w:lvlJc w:val="left"/>
    </w:lvl>
    <w:lvl w:ilvl="5" w:tplc="147AD684">
      <w:numFmt w:val="decimal"/>
      <w:lvlText w:val=""/>
      <w:lvlJc w:val="left"/>
    </w:lvl>
    <w:lvl w:ilvl="6" w:tplc="0AE8E592">
      <w:numFmt w:val="decimal"/>
      <w:lvlText w:val=""/>
      <w:lvlJc w:val="left"/>
    </w:lvl>
    <w:lvl w:ilvl="7" w:tplc="948C3006">
      <w:numFmt w:val="decimal"/>
      <w:lvlText w:val=""/>
      <w:lvlJc w:val="left"/>
    </w:lvl>
    <w:lvl w:ilvl="8" w:tplc="C01A48AC">
      <w:numFmt w:val="decimal"/>
      <w:lvlText w:val=""/>
      <w:lvlJc w:val="left"/>
    </w:lvl>
  </w:abstractNum>
  <w:abstractNum w:abstractNumId="59">
    <w:nsid w:val="00006B36"/>
    <w:multiLevelType w:val="hybridMultilevel"/>
    <w:tmpl w:val="2A4E386E"/>
    <w:lvl w:ilvl="0" w:tplc="1E88BA1A">
      <w:start w:val="1"/>
      <w:numFmt w:val="decimal"/>
      <w:lvlText w:val="%1."/>
      <w:lvlJc w:val="left"/>
    </w:lvl>
    <w:lvl w:ilvl="1" w:tplc="21ECC4A2">
      <w:numFmt w:val="decimal"/>
      <w:lvlText w:val=""/>
      <w:lvlJc w:val="left"/>
    </w:lvl>
    <w:lvl w:ilvl="2" w:tplc="08E6BEBC">
      <w:numFmt w:val="decimal"/>
      <w:lvlText w:val=""/>
      <w:lvlJc w:val="left"/>
    </w:lvl>
    <w:lvl w:ilvl="3" w:tplc="B7C0ED52">
      <w:numFmt w:val="decimal"/>
      <w:lvlText w:val=""/>
      <w:lvlJc w:val="left"/>
    </w:lvl>
    <w:lvl w:ilvl="4" w:tplc="16948B7A">
      <w:numFmt w:val="decimal"/>
      <w:lvlText w:val=""/>
      <w:lvlJc w:val="left"/>
    </w:lvl>
    <w:lvl w:ilvl="5" w:tplc="5C7A4FF2">
      <w:numFmt w:val="decimal"/>
      <w:lvlText w:val=""/>
      <w:lvlJc w:val="left"/>
    </w:lvl>
    <w:lvl w:ilvl="6" w:tplc="8E5CFE26">
      <w:numFmt w:val="decimal"/>
      <w:lvlText w:val=""/>
      <w:lvlJc w:val="left"/>
    </w:lvl>
    <w:lvl w:ilvl="7" w:tplc="8C760A58">
      <w:numFmt w:val="decimal"/>
      <w:lvlText w:val=""/>
      <w:lvlJc w:val="left"/>
    </w:lvl>
    <w:lvl w:ilvl="8" w:tplc="4A8A184A">
      <w:numFmt w:val="decimal"/>
      <w:lvlText w:val=""/>
      <w:lvlJc w:val="left"/>
    </w:lvl>
  </w:abstractNum>
  <w:abstractNum w:abstractNumId="60">
    <w:nsid w:val="00007049"/>
    <w:multiLevelType w:val="hybridMultilevel"/>
    <w:tmpl w:val="563A68E6"/>
    <w:lvl w:ilvl="0" w:tplc="A44C7D20">
      <w:start w:val="1"/>
      <w:numFmt w:val="decimal"/>
      <w:lvlText w:val="%1."/>
      <w:lvlJc w:val="left"/>
    </w:lvl>
    <w:lvl w:ilvl="1" w:tplc="AE905DF6">
      <w:numFmt w:val="decimal"/>
      <w:lvlText w:val=""/>
      <w:lvlJc w:val="left"/>
    </w:lvl>
    <w:lvl w:ilvl="2" w:tplc="117C431E">
      <w:numFmt w:val="decimal"/>
      <w:lvlText w:val=""/>
      <w:lvlJc w:val="left"/>
    </w:lvl>
    <w:lvl w:ilvl="3" w:tplc="5E4018AC">
      <w:numFmt w:val="decimal"/>
      <w:lvlText w:val=""/>
      <w:lvlJc w:val="left"/>
    </w:lvl>
    <w:lvl w:ilvl="4" w:tplc="00E25C74">
      <w:numFmt w:val="decimal"/>
      <w:lvlText w:val=""/>
      <w:lvlJc w:val="left"/>
    </w:lvl>
    <w:lvl w:ilvl="5" w:tplc="5DCA6872">
      <w:numFmt w:val="decimal"/>
      <w:lvlText w:val=""/>
      <w:lvlJc w:val="left"/>
    </w:lvl>
    <w:lvl w:ilvl="6" w:tplc="392498DC">
      <w:numFmt w:val="decimal"/>
      <w:lvlText w:val=""/>
      <w:lvlJc w:val="left"/>
    </w:lvl>
    <w:lvl w:ilvl="7" w:tplc="D12E7774">
      <w:numFmt w:val="decimal"/>
      <w:lvlText w:val=""/>
      <w:lvlJc w:val="left"/>
    </w:lvl>
    <w:lvl w:ilvl="8" w:tplc="3F96BFE4">
      <w:numFmt w:val="decimal"/>
      <w:lvlText w:val=""/>
      <w:lvlJc w:val="left"/>
    </w:lvl>
  </w:abstractNum>
  <w:abstractNum w:abstractNumId="61">
    <w:nsid w:val="000073DA"/>
    <w:multiLevelType w:val="hybridMultilevel"/>
    <w:tmpl w:val="071E7674"/>
    <w:lvl w:ilvl="0" w:tplc="B4F0F256">
      <w:start w:val="8"/>
      <w:numFmt w:val="decimal"/>
      <w:lvlText w:val="%1."/>
      <w:lvlJc w:val="left"/>
    </w:lvl>
    <w:lvl w:ilvl="1" w:tplc="5ECE9A2E">
      <w:numFmt w:val="decimal"/>
      <w:lvlText w:val=""/>
      <w:lvlJc w:val="left"/>
    </w:lvl>
    <w:lvl w:ilvl="2" w:tplc="4F749852">
      <w:numFmt w:val="decimal"/>
      <w:lvlText w:val=""/>
      <w:lvlJc w:val="left"/>
    </w:lvl>
    <w:lvl w:ilvl="3" w:tplc="18D89A34">
      <w:numFmt w:val="decimal"/>
      <w:lvlText w:val=""/>
      <w:lvlJc w:val="left"/>
    </w:lvl>
    <w:lvl w:ilvl="4" w:tplc="4A6A1BA8">
      <w:numFmt w:val="decimal"/>
      <w:lvlText w:val=""/>
      <w:lvlJc w:val="left"/>
    </w:lvl>
    <w:lvl w:ilvl="5" w:tplc="60AE914C">
      <w:numFmt w:val="decimal"/>
      <w:lvlText w:val=""/>
      <w:lvlJc w:val="left"/>
    </w:lvl>
    <w:lvl w:ilvl="6" w:tplc="A05A2714">
      <w:numFmt w:val="decimal"/>
      <w:lvlText w:val=""/>
      <w:lvlJc w:val="left"/>
    </w:lvl>
    <w:lvl w:ilvl="7" w:tplc="9B8E3F4A">
      <w:numFmt w:val="decimal"/>
      <w:lvlText w:val=""/>
      <w:lvlJc w:val="left"/>
    </w:lvl>
    <w:lvl w:ilvl="8" w:tplc="6B0047BA">
      <w:numFmt w:val="decimal"/>
      <w:lvlText w:val=""/>
      <w:lvlJc w:val="left"/>
    </w:lvl>
  </w:abstractNum>
  <w:abstractNum w:abstractNumId="62">
    <w:nsid w:val="000075EF"/>
    <w:multiLevelType w:val="hybridMultilevel"/>
    <w:tmpl w:val="D8AA93A0"/>
    <w:lvl w:ilvl="0" w:tplc="F8882604">
      <w:start w:val="3"/>
      <w:numFmt w:val="decimal"/>
      <w:lvlText w:val="%1."/>
      <w:lvlJc w:val="left"/>
    </w:lvl>
    <w:lvl w:ilvl="1" w:tplc="D15A0F0E">
      <w:numFmt w:val="decimal"/>
      <w:lvlText w:val=""/>
      <w:lvlJc w:val="left"/>
    </w:lvl>
    <w:lvl w:ilvl="2" w:tplc="D6367634">
      <w:numFmt w:val="decimal"/>
      <w:lvlText w:val=""/>
      <w:lvlJc w:val="left"/>
    </w:lvl>
    <w:lvl w:ilvl="3" w:tplc="17DE1A32">
      <w:numFmt w:val="decimal"/>
      <w:lvlText w:val=""/>
      <w:lvlJc w:val="left"/>
    </w:lvl>
    <w:lvl w:ilvl="4" w:tplc="65B8E2B0">
      <w:numFmt w:val="decimal"/>
      <w:lvlText w:val=""/>
      <w:lvlJc w:val="left"/>
    </w:lvl>
    <w:lvl w:ilvl="5" w:tplc="2102CEA2">
      <w:numFmt w:val="decimal"/>
      <w:lvlText w:val=""/>
      <w:lvlJc w:val="left"/>
    </w:lvl>
    <w:lvl w:ilvl="6" w:tplc="C20A7C62">
      <w:numFmt w:val="decimal"/>
      <w:lvlText w:val=""/>
      <w:lvlJc w:val="left"/>
    </w:lvl>
    <w:lvl w:ilvl="7" w:tplc="1EAC117A">
      <w:numFmt w:val="decimal"/>
      <w:lvlText w:val=""/>
      <w:lvlJc w:val="left"/>
    </w:lvl>
    <w:lvl w:ilvl="8" w:tplc="B364AD3C">
      <w:numFmt w:val="decimal"/>
      <w:lvlText w:val=""/>
      <w:lvlJc w:val="left"/>
    </w:lvl>
  </w:abstractNum>
  <w:abstractNum w:abstractNumId="63">
    <w:nsid w:val="0000797D"/>
    <w:multiLevelType w:val="hybridMultilevel"/>
    <w:tmpl w:val="FE86F9D2"/>
    <w:lvl w:ilvl="0" w:tplc="B434DF9C">
      <w:start w:val="1"/>
      <w:numFmt w:val="bullet"/>
      <w:lvlText w:val="а"/>
      <w:lvlJc w:val="left"/>
    </w:lvl>
    <w:lvl w:ilvl="1" w:tplc="111CC992">
      <w:start w:val="2"/>
      <w:numFmt w:val="decimal"/>
      <w:lvlText w:val="%2."/>
      <w:lvlJc w:val="left"/>
    </w:lvl>
    <w:lvl w:ilvl="2" w:tplc="A114F07A">
      <w:numFmt w:val="decimal"/>
      <w:lvlText w:val=""/>
      <w:lvlJc w:val="left"/>
    </w:lvl>
    <w:lvl w:ilvl="3" w:tplc="127C779A">
      <w:numFmt w:val="decimal"/>
      <w:lvlText w:val=""/>
      <w:lvlJc w:val="left"/>
    </w:lvl>
    <w:lvl w:ilvl="4" w:tplc="B80AF37A">
      <w:numFmt w:val="decimal"/>
      <w:lvlText w:val=""/>
      <w:lvlJc w:val="left"/>
    </w:lvl>
    <w:lvl w:ilvl="5" w:tplc="55761194">
      <w:numFmt w:val="decimal"/>
      <w:lvlText w:val=""/>
      <w:lvlJc w:val="left"/>
    </w:lvl>
    <w:lvl w:ilvl="6" w:tplc="BFC21516">
      <w:numFmt w:val="decimal"/>
      <w:lvlText w:val=""/>
      <w:lvlJc w:val="left"/>
    </w:lvl>
    <w:lvl w:ilvl="7" w:tplc="44E217AE">
      <w:numFmt w:val="decimal"/>
      <w:lvlText w:val=""/>
      <w:lvlJc w:val="left"/>
    </w:lvl>
    <w:lvl w:ilvl="8" w:tplc="B90A3ED4">
      <w:numFmt w:val="decimal"/>
      <w:lvlText w:val=""/>
      <w:lvlJc w:val="left"/>
    </w:lvl>
  </w:abstractNum>
  <w:abstractNum w:abstractNumId="64">
    <w:nsid w:val="00007983"/>
    <w:multiLevelType w:val="hybridMultilevel"/>
    <w:tmpl w:val="57B40CF4"/>
    <w:lvl w:ilvl="0" w:tplc="529A604E">
      <w:start w:val="1"/>
      <w:numFmt w:val="decimal"/>
      <w:lvlText w:val="%1."/>
      <w:lvlJc w:val="left"/>
    </w:lvl>
    <w:lvl w:ilvl="1" w:tplc="F28C88AE">
      <w:numFmt w:val="decimal"/>
      <w:lvlText w:val=""/>
      <w:lvlJc w:val="left"/>
    </w:lvl>
    <w:lvl w:ilvl="2" w:tplc="01DE1E8A">
      <w:numFmt w:val="decimal"/>
      <w:lvlText w:val=""/>
      <w:lvlJc w:val="left"/>
    </w:lvl>
    <w:lvl w:ilvl="3" w:tplc="06483944">
      <w:numFmt w:val="decimal"/>
      <w:lvlText w:val=""/>
      <w:lvlJc w:val="left"/>
    </w:lvl>
    <w:lvl w:ilvl="4" w:tplc="4E72D9CC">
      <w:numFmt w:val="decimal"/>
      <w:lvlText w:val=""/>
      <w:lvlJc w:val="left"/>
    </w:lvl>
    <w:lvl w:ilvl="5" w:tplc="17C2E4A6">
      <w:numFmt w:val="decimal"/>
      <w:lvlText w:val=""/>
      <w:lvlJc w:val="left"/>
    </w:lvl>
    <w:lvl w:ilvl="6" w:tplc="6700DA40">
      <w:numFmt w:val="decimal"/>
      <w:lvlText w:val=""/>
      <w:lvlJc w:val="left"/>
    </w:lvl>
    <w:lvl w:ilvl="7" w:tplc="74A42C7A">
      <w:numFmt w:val="decimal"/>
      <w:lvlText w:val=""/>
      <w:lvlJc w:val="left"/>
    </w:lvl>
    <w:lvl w:ilvl="8" w:tplc="C3EA8A36">
      <w:numFmt w:val="decimal"/>
      <w:lvlText w:val=""/>
      <w:lvlJc w:val="left"/>
    </w:lvl>
  </w:abstractNum>
  <w:abstractNum w:abstractNumId="65">
    <w:nsid w:val="0000798B"/>
    <w:multiLevelType w:val="hybridMultilevel"/>
    <w:tmpl w:val="B29A49E0"/>
    <w:lvl w:ilvl="0" w:tplc="96629B14">
      <w:start w:val="6"/>
      <w:numFmt w:val="decimal"/>
      <w:lvlText w:val="%1)"/>
      <w:lvlJc w:val="left"/>
    </w:lvl>
    <w:lvl w:ilvl="1" w:tplc="FD4CE57C">
      <w:numFmt w:val="decimal"/>
      <w:lvlText w:val=""/>
      <w:lvlJc w:val="left"/>
    </w:lvl>
    <w:lvl w:ilvl="2" w:tplc="75B06CFA">
      <w:numFmt w:val="decimal"/>
      <w:lvlText w:val=""/>
      <w:lvlJc w:val="left"/>
    </w:lvl>
    <w:lvl w:ilvl="3" w:tplc="2BB8C110">
      <w:numFmt w:val="decimal"/>
      <w:lvlText w:val=""/>
      <w:lvlJc w:val="left"/>
    </w:lvl>
    <w:lvl w:ilvl="4" w:tplc="039241B0">
      <w:numFmt w:val="decimal"/>
      <w:lvlText w:val=""/>
      <w:lvlJc w:val="left"/>
    </w:lvl>
    <w:lvl w:ilvl="5" w:tplc="7AE89D60">
      <w:numFmt w:val="decimal"/>
      <w:lvlText w:val=""/>
      <w:lvlJc w:val="left"/>
    </w:lvl>
    <w:lvl w:ilvl="6" w:tplc="1ACA0A62">
      <w:numFmt w:val="decimal"/>
      <w:lvlText w:val=""/>
      <w:lvlJc w:val="left"/>
    </w:lvl>
    <w:lvl w:ilvl="7" w:tplc="94D4311A">
      <w:numFmt w:val="decimal"/>
      <w:lvlText w:val=""/>
      <w:lvlJc w:val="left"/>
    </w:lvl>
    <w:lvl w:ilvl="8" w:tplc="3EF8216C">
      <w:numFmt w:val="decimal"/>
      <w:lvlText w:val=""/>
      <w:lvlJc w:val="left"/>
    </w:lvl>
  </w:abstractNum>
  <w:abstractNum w:abstractNumId="66">
    <w:nsid w:val="00007BB9"/>
    <w:multiLevelType w:val="hybridMultilevel"/>
    <w:tmpl w:val="3E0A672E"/>
    <w:lvl w:ilvl="0" w:tplc="CB32E98E">
      <w:start w:val="5"/>
      <w:numFmt w:val="decimal"/>
      <w:lvlText w:val="%1."/>
      <w:lvlJc w:val="left"/>
    </w:lvl>
    <w:lvl w:ilvl="1" w:tplc="A9E4017C">
      <w:numFmt w:val="decimal"/>
      <w:lvlText w:val=""/>
      <w:lvlJc w:val="left"/>
    </w:lvl>
    <w:lvl w:ilvl="2" w:tplc="40FC7664">
      <w:numFmt w:val="decimal"/>
      <w:lvlText w:val=""/>
      <w:lvlJc w:val="left"/>
    </w:lvl>
    <w:lvl w:ilvl="3" w:tplc="57F26FF4">
      <w:numFmt w:val="decimal"/>
      <w:lvlText w:val=""/>
      <w:lvlJc w:val="left"/>
    </w:lvl>
    <w:lvl w:ilvl="4" w:tplc="3F98F764">
      <w:numFmt w:val="decimal"/>
      <w:lvlText w:val=""/>
      <w:lvlJc w:val="left"/>
    </w:lvl>
    <w:lvl w:ilvl="5" w:tplc="7EEA74BE">
      <w:numFmt w:val="decimal"/>
      <w:lvlText w:val=""/>
      <w:lvlJc w:val="left"/>
    </w:lvl>
    <w:lvl w:ilvl="6" w:tplc="1046A2F0">
      <w:numFmt w:val="decimal"/>
      <w:lvlText w:val=""/>
      <w:lvlJc w:val="left"/>
    </w:lvl>
    <w:lvl w:ilvl="7" w:tplc="3A6007FE">
      <w:numFmt w:val="decimal"/>
      <w:lvlText w:val=""/>
      <w:lvlJc w:val="left"/>
    </w:lvl>
    <w:lvl w:ilvl="8" w:tplc="D9F66C5E">
      <w:numFmt w:val="decimal"/>
      <w:lvlText w:val=""/>
      <w:lvlJc w:val="left"/>
    </w:lvl>
  </w:abstractNum>
  <w:abstractNum w:abstractNumId="67">
    <w:nsid w:val="00007EB7"/>
    <w:multiLevelType w:val="hybridMultilevel"/>
    <w:tmpl w:val="B4687C20"/>
    <w:lvl w:ilvl="0" w:tplc="44C826BA">
      <w:start w:val="1"/>
      <w:numFmt w:val="decimal"/>
      <w:lvlText w:val="%1)"/>
      <w:lvlJc w:val="left"/>
    </w:lvl>
    <w:lvl w:ilvl="1" w:tplc="39945404">
      <w:numFmt w:val="decimal"/>
      <w:lvlText w:val=""/>
      <w:lvlJc w:val="left"/>
    </w:lvl>
    <w:lvl w:ilvl="2" w:tplc="A8EAA9CA">
      <w:numFmt w:val="decimal"/>
      <w:lvlText w:val=""/>
      <w:lvlJc w:val="left"/>
    </w:lvl>
    <w:lvl w:ilvl="3" w:tplc="2B223E76">
      <w:numFmt w:val="decimal"/>
      <w:lvlText w:val=""/>
      <w:lvlJc w:val="left"/>
    </w:lvl>
    <w:lvl w:ilvl="4" w:tplc="8078EDD0">
      <w:numFmt w:val="decimal"/>
      <w:lvlText w:val=""/>
      <w:lvlJc w:val="left"/>
    </w:lvl>
    <w:lvl w:ilvl="5" w:tplc="E99CC864">
      <w:numFmt w:val="decimal"/>
      <w:lvlText w:val=""/>
      <w:lvlJc w:val="left"/>
    </w:lvl>
    <w:lvl w:ilvl="6" w:tplc="4AD2D50E">
      <w:numFmt w:val="decimal"/>
      <w:lvlText w:val=""/>
      <w:lvlJc w:val="left"/>
    </w:lvl>
    <w:lvl w:ilvl="7" w:tplc="1B8E76DC">
      <w:numFmt w:val="decimal"/>
      <w:lvlText w:val=""/>
      <w:lvlJc w:val="left"/>
    </w:lvl>
    <w:lvl w:ilvl="8" w:tplc="37064524">
      <w:numFmt w:val="decimal"/>
      <w:lvlText w:val=""/>
      <w:lvlJc w:val="left"/>
    </w:lvl>
  </w:abstractNum>
  <w:num w:numId="1">
    <w:abstractNumId w:val="59"/>
  </w:num>
  <w:num w:numId="2">
    <w:abstractNumId w:val="48"/>
  </w:num>
  <w:num w:numId="3">
    <w:abstractNumId w:val="30"/>
  </w:num>
  <w:num w:numId="4">
    <w:abstractNumId w:val="14"/>
  </w:num>
  <w:num w:numId="5">
    <w:abstractNumId w:val="51"/>
  </w:num>
  <w:num w:numId="6">
    <w:abstractNumId w:val="27"/>
  </w:num>
  <w:num w:numId="7">
    <w:abstractNumId w:val="26"/>
  </w:num>
  <w:num w:numId="8">
    <w:abstractNumId w:val="63"/>
  </w:num>
  <w:num w:numId="9">
    <w:abstractNumId w:val="52"/>
  </w:num>
  <w:num w:numId="10">
    <w:abstractNumId w:val="4"/>
  </w:num>
  <w:num w:numId="11">
    <w:abstractNumId w:val="39"/>
  </w:num>
  <w:num w:numId="12">
    <w:abstractNumId w:val="21"/>
  </w:num>
  <w:num w:numId="13">
    <w:abstractNumId w:val="50"/>
  </w:num>
  <w:num w:numId="14">
    <w:abstractNumId w:val="40"/>
  </w:num>
  <w:num w:numId="15">
    <w:abstractNumId w:val="37"/>
  </w:num>
  <w:num w:numId="16">
    <w:abstractNumId w:val="19"/>
  </w:num>
  <w:num w:numId="17">
    <w:abstractNumId w:val="8"/>
  </w:num>
  <w:num w:numId="18">
    <w:abstractNumId w:val="15"/>
  </w:num>
  <w:num w:numId="19">
    <w:abstractNumId w:val="23"/>
  </w:num>
  <w:num w:numId="20">
    <w:abstractNumId w:val="55"/>
  </w:num>
  <w:num w:numId="21">
    <w:abstractNumId w:val="35"/>
  </w:num>
  <w:num w:numId="22">
    <w:abstractNumId w:val="67"/>
  </w:num>
  <w:num w:numId="23">
    <w:abstractNumId w:val="53"/>
  </w:num>
  <w:num w:numId="24">
    <w:abstractNumId w:val="18"/>
  </w:num>
  <w:num w:numId="25">
    <w:abstractNumId w:val="11"/>
  </w:num>
  <w:num w:numId="26">
    <w:abstractNumId w:val="41"/>
  </w:num>
  <w:num w:numId="27">
    <w:abstractNumId w:val="31"/>
  </w:num>
  <w:num w:numId="28">
    <w:abstractNumId w:val="1"/>
  </w:num>
  <w:num w:numId="29">
    <w:abstractNumId w:val="46"/>
  </w:num>
  <w:num w:numId="30">
    <w:abstractNumId w:val="33"/>
  </w:num>
  <w:num w:numId="31">
    <w:abstractNumId w:val="7"/>
  </w:num>
  <w:num w:numId="32">
    <w:abstractNumId w:val="65"/>
  </w:num>
  <w:num w:numId="33">
    <w:abstractNumId w:val="6"/>
  </w:num>
  <w:num w:numId="34">
    <w:abstractNumId w:val="61"/>
  </w:num>
  <w:num w:numId="35">
    <w:abstractNumId w:val="45"/>
  </w:num>
  <w:num w:numId="36">
    <w:abstractNumId w:val="17"/>
  </w:num>
  <w:num w:numId="37">
    <w:abstractNumId w:val="25"/>
  </w:num>
  <w:num w:numId="38">
    <w:abstractNumId w:val="2"/>
  </w:num>
  <w:num w:numId="39">
    <w:abstractNumId w:val="66"/>
  </w:num>
  <w:num w:numId="40">
    <w:abstractNumId w:val="44"/>
  </w:num>
  <w:num w:numId="41">
    <w:abstractNumId w:val="9"/>
  </w:num>
  <w:num w:numId="42">
    <w:abstractNumId w:val="60"/>
  </w:num>
  <w:num w:numId="43">
    <w:abstractNumId w:val="57"/>
  </w:num>
  <w:num w:numId="44">
    <w:abstractNumId w:val="38"/>
  </w:num>
  <w:num w:numId="45">
    <w:abstractNumId w:val="13"/>
  </w:num>
  <w:num w:numId="46">
    <w:abstractNumId w:val="12"/>
  </w:num>
  <w:num w:numId="47">
    <w:abstractNumId w:val="56"/>
  </w:num>
  <w:num w:numId="48">
    <w:abstractNumId w:val="28"/>
  </w:num>
  <w:num w:numId="49">
    <w:abstractNumId w:val="10"/>
  </w:num>
  <w:num w:numId="50">
    <w:abstractNumId w:val="32"/>
  </w:num>
  <w:num w:numId="51">
    <w:abstractNumId w:val="49"/>
  </w:num>
  <w:num w:numId="52">
    <w:abstractNumId w:val="22"/>
  </w:num>
  <w:num w:numId="53">
    <w:abstractNumId w:val="16"/>
  </w:num>
  <w:num w:numId="54">
    <w:abstractNumId w:val="36"/>
  </w:num>
  <w:num w:numId="55">
    <w:abstractNumId w:val="43"/>
  </w:num>
  <w:num w:numId="56">
    <w:abstractNumId w:val="54"/>
  </w:num>
  <w:num w:numId="57">
    <w:abstractNumId w:val="47"/>
  </w:num>
  <w:num w:numId="58">
    <w:abstractNumId w:val="29"/>
  </w:num>
  <w:num w:numId="59">
    <w:abstractNumId w:val="5"/>
  </w:num>
  <w:num w:numId="60">
    <w:abstractNumId w:val="20"/>
  </w:num>
  <w:num w:numId="61">
    <w:abstractNumId w:val="58"/>
  </w:num>
  <w:num w:numId="62">
    <w:abstractNumId w:val="0"/>
  </w:num>
  <w:num w:numId="63">
    <w:abstractNumId w:val="34"/>
  </w:num>
  <w:num w:numId="64">
    <w:abstractNumId w:val="42"/>
  </w:num>
  <w:num w:numId="65">
    <w:abstractNumId w:val="24"/>
  </w:num>
  <w:num w:numId="66">
    <w:abstractNumId w:val="3"/>
  </w:num>
  <w:num w:numId="67">
    <w:abstractNumId w:val="64"/>
  </w:num>
  <w:num w:numId="68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7B"/>
    <w:rsid w:val="003D0EF3"/>
    <w:rsid w:val="007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8506</Words>
  <Characters>48490</Characters>
  <Application>Microsoft Office Word</Application>
  <DocSecurity>0</DocSecurity>
  <Lines>404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2020-11-10T20:52:00Z</dcterms:created>
  <dcterms:modified xsi:type="dcterms:W3CDTF">2020-11-10T20:52:00Z</dcterms:modified>
</cp:coreProperties>
</file>